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51" w:rsidRPr="00560866" w:rsidRDefault="005D3E51" w:rsidP="005D3E5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D3E51" w:rsidRDefault="005D3E51" w:rsidP="005D3E51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5D3E51" w:rsidRDefault="005D3E51" w:rsidP="005D3E51">
      <w:pPr>
        <w:spacing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RI, SK </w:t>
      </w:r>
      <w:proofErr w:type="spellStart"/>
      <w:r>
        <w:rPr>
          <w:rFonts w:ascii="Times New Roman" w:hAnsi="Times New Roman" w:cs="Times New Roman"/>
          <w:sz w:val="24"/>
          <w:szCs w:val="24"/>
        </w:rPr>
        <w:t>Dirjen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78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1991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</w:p>
    <w:p w:rsidR="005D3E51" w:rsidRPr="0057157C" w:rsidRDefault="005D3E51" w:rsidP="005D3E51">
      <w:pPr>
        <w:spacing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2E69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astuti</w:t>
      </w:r>
      <w:proofErr w:type="spellEnd"/>
      <w:r>
        <w:rPr>
          <w:rFonts w:ascii="Times New Roman" w:hAnsi="Times New Roman" w:cs="Times New Roman"/>
          <w:sz w:val="24"/>
          <w:szCs w:val="24"/>
        </w:rPr>
        <w:t>, S.D. (2009).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32E69">
        <w:rPr>
          <w:rFonts w:ascii="Times New Roman" w:hAnsi="Times New Roman" w:cs="Times New Roman"/>
          <w:i/>
          <w:iCs/>
          <w:sz w:val="24"/>
          <w:szCs w:val="24"/>
        </w:rPr>
        <w:t xml:space="preserve">ISSN </w:t>
      </w:r>
      <w:r>
        <w:rPr>
          <w:rFonts w:ascii="Times New Roman" w:hAnsi="Times New Roman" w:cs="Times New Roman"/>
          <w:i/>
          <w:iCs/>
          <w:sz w:val="24"/>
          <w:szCs w:val="24"/>
        </w:rPr>
        <w:t>1979-9551, Vol. III, No.1</w:t>
      </w:r>
      <w:proofErr w:type="gramStart"/>
      <w:r w:rsidRPr="00432E6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57157C">
        <w:rPr>
          <w:rFonts w:ascii="Times New Roman" w:hAnsi="Times New Roman" w:cs="Times New Roman"/>
          <w:iCs/>
          <w:sz w:val="24"/>
          <w:szCs w:val="24"/>
        </w:rPr>
        <w:t>(</w:t>
      </w:r>
      <w:proofErr w:type="gramEnd"/>
      <w:r w:rsidRPr="0057157C">
        <w:rPr>
          <w:rFonts w:ascii="Times New Roman" w:hAnsi="Times New Roman" w:cs="Times New Roman"/>
          <w:iCs/>
          <w:sz w:val="24"/>
          <w:szCs w:val="24"/>
        </w:rPr>
        <w:t>Jakarta, 2009)</w:t>
      </w:r>
    </w:p>
    <w:p w:rsidR="005D3E51" w:rsidRDefault="005D3E51" w:rsidP="005D3E51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proofErr w:type="spellStart"/>
      <w:r w:rsidRPr="00FD1943">
        <w:rPr>
          <w:rFonts w:ascii="Times New Roman" w:hAnsi="Times New Roman" w:cs="Times New Roman"/>
          <w:sz w:val="24"/>
          <w:szCs w:val="24"/>
        </w:rPr>
        <w:t>Hatta</w:t>
      </w:r>
      <w:proofErr w:type="spellEnd"/>
      <w:r w:rsidRPr="00FD19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1943">
        <w:rPr>
          <w:rFonts w:ascii="Times New Roman" w:hAnsi="Times New Roman" w:cs="Times New Roman"/>
          <w:sz w:val="24"/>
          <w:szCs w:val="24"/>
        </w:rPr>
        <w:t>Gemal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0F12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150F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0F12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150F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0F12"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 w:rsidRPr="00150F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0F12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150F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0F12">
        <w:rPr>
          <w:rFonts w:ascii="Times New Roman" w:hAnsi="Times New Roman" w:cs="Times New Roman"/>
          <w:i/>
          <w:sz w:val="24"/>
          <w:szCs w:val="24"/>
        </w:rPr>
        <w:t>disarana</w:t>
      </w:r>
      <w:proofErr w:type="spellEnd"/>
      <w:r w:rsidRPr="00150F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0F12"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 w:rsidRPr="00150F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0F12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>, (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UI-Press, 2010)</w:t>
      </w:r>
    </w:p>
    <w:p w:rsidR="005D3E51" w:rsidRPr="0038702B" w:rsidRDefault="005D3E51" w:rsidP="005D3E51">
      <w:pPr>
        <w:spacing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Hosizah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702B">
        <w:rPr>
          <w:rFonts w:ascii="Times New Roman" w:hAnsi="Times New Roman" w:cs="Times New Roman"/>
          <w:i/>
          <w:sz w:val="24"/>
          <w:szCs w:val="24"/>
        </w:rPr>
        <w:t xml:space="preserve">Kumpulan </w:t>
      </w:r>
      <w:proofErr w:type="spellStart"/>
      <w:r w:rsidRPr="0038702B">
        <w:rPr>
          <w:rFonts w:ascii="Times New Roman" w:hAnsi="Times New Roman" w:cs="Times New Roman"/>
          <w:i/>
          <w:sz w:val="24"/>
          <w:szCs w:val="24"/>
        </w:rPr>
        <w:t>Peraturan</w:t>
      </w:r>
      <w:proofErr w:type="spellEnd"/>
      <w:r w:rsidRPr="003870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702B">
        <w:rPr>
          <w:rFonts w:ascii="Times New Roman" w:hAnsi="Times New Roman" w:cs="Times New Roman"/>
          <w:i/>
          <w:sz w:val="24"/>
          <w:szCs w:val="24"/>
        </w:rPr>
        <w:t>Perundangan</w:t>
      </w:r>
      <w:proofErr w:type="spellEnd"/>
      <w:r w:rsidRPr="003870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702B">
        <w:rPr>
          <w:rFonts w:ascii="Times New Roman" w:hAnsi="Times New Roman" w:cs="Times New Roman"/>
          <w:i/>
          <w:sz w:val="24"/>
          <w:szCs w:val="24"/>
        </w:rPr>
        <w:t>Rekam</w:t>
      </w:r>
      <w:proofErr w:type="spellEnd"/>
      <w:r w:rsidRPr="003870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702B">
        <w:rPr>
          <w:rFonts w:ascii="Times New Roman" w:hAnsi="Times New Roman" w:cs="Times New Roman"/>
          <w:i/>
          <w:sz w:val="24"/>
          <w:szCs w:val="24"/>
        </w:rPr>
        <w:t>Medis</w:t>
      </w:r>
      <w:proofErr w:type="spellEnd"/>
      <w:r w:rsidRPr="003870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702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870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702B"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 w:rsidRPr="003870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702B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38702B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38702B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3870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702B"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 w:rsidRPr="003870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702B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(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aptiRMIK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Press, 2014)</w:t>
      </w:r>
    </w:p>
    <w:p w:rsidR="005D3E51" w:rsidRDefault="005D3E51" w:rsidP="005D3E51">
      <w:pPr>
        <w:spacing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Huffman, Edna K., </w:t>
      </w:r>
      <w:r w:rsidRPr="00150F12">
        <w:rPr>
          <w:rFonts w:ascii="Times New Roman" w:hAnsi="Times New Roman" w:cs="Times New Roman"/>
          <w:i/>
          <w:sz w:val="24"/>
          <w:szCs w:val="24"/>
        </w:rPr>
        <w:t>Health Information Management</w:t>
      </w:r>
      <w:r>
        <w:rPr>
          <w:rFonts w:ascii="Times New Roman" w:hAnsi="Times New Roman" w:cs="Times New Roman"/>
          <w:sz w:val="24"/>
          <w:szCs w:val="24"/>
        </w:rPr>
        <w:t xml:space="preserve">, (Berwyn,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Illionis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Physician Record Company, 1994)</w:t>
      </w:r>
    </w:p>
    <w:p w:rsidR="005D3E51" w:rsidRDefault="005D3E51" w:rsidP="005D3E51">
      <w:pPr>
        <w:spacing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 No.377/</w:t>
      </w:r>
      <w:proofErr w:type="spellStart"/>
      <w:r>
        <w:rPr>
          <w:rFonts w:ascii="Times New Roman" w:hAnsi="Times New Roman" w:cs="Times New Roman"/>
          <w:sz w:val="24"/>
          <w:szCs w:val="24"/>
        </w:rPr>
        <w:t>Menkes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/SK/III/2007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</w:p>
    <w:p w:rsidR="005D3E51" w:rsidRDefault="005D3E51" w:rsidP="005D3E51">
      <w:pPr>
        <w:spacing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129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</w:p>
    <w:p w:rsidR="005D3E51" w:rsidRDefault="005D3E51" w:rsidP="005D3E51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Notoatmodjo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Soekidjo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>, (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, 2002)</w:t>
      </w:r>
    </w:p>
    <w:p w:rsidR="005D3E51" w:rsidRDefault="005D3E51" w:rsidP="005D3E51">
      <w:pPr>
        <w:spacing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  <w:sectPr w:rsidR="005D3E51" w:rsidSect="00393514">
          <w:pgSz w:w="12240" w:h="15840" w:code="1"/>
          <w:pgMar w:top="1701" w:right="1701" w:bottom="1701" w:left="2268" w:header="720" w:footer="720" w:gutter="0"/>
          <w:cols w:space="720"/>
          <w:titlePg/>
          <w:docGrid w:linePitch="360"/>
        </w:sectPr>
      </w:pPr>
    </w:p>
    <w:p w:rsidR="005D3E51" w:rsidRDefault="005D3E51" w:rsidP="005D3E51">
      <w:pPr>
        <w:spacing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D1943">
        <w:rPr>
          <w:rFonts w:ascii="Times New Roman" w:hAnsi="Times New Roman" w:cs="Times New Roman"/>
          <w:sz w:val="24"/>
          <w:szCs w:val="24"/>
        </w:rPr>
        <w:lastRenderedPageBreak/>
        <w:t>Peraturan</w:t>
      </w:r>
      <w:proofErr w:type="spellEnd"/>
      <w:r w:rsidRPr="00FD1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943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FD1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943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FD1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943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FD1943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FD194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D1943">
        <w:rPr>
          <w:rFonts w:ascii="Times New Roman" w:hAnsi="Times New Roman" w:cs="Times New Roman"/>
          <w:sz w:val="24"/>
          <w:szCs w:val="24"/>
        </w:rPr>
        <w:t xml:space="preserve"> 269/</w:t>
      </w:r>
      <w:proofErr w:type="spellStart"/>
      <w:r w:rsidRPr="00FD1943">
        <w:rPr>
          <w:rFonts w:ascii="Times New Roman" w:hAnsi="Times New Roman" w:cs="Times New Roman"/>
          <w:sz w:val="24"/>
          <w:szCs w:val="24"/>
        </w:rPr>
        <w:t>Menkes</w:t>
      </w:r>
      <w:proofErr w:type="spellEnd"/>
      <w:r w:rsidRPr="00FD194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Per/ III/</w:t>
      </w:r>
      <w:r w:rsidRPr="00FD1943">
        <w:rPr>
          <w:rFonts w:ascii="Times New Roman" w:hAnsi="Times New Roman" w:cs="Times New Roman"/>
          <w:sz w:val="24"/>
          <w:szCs w:val="24"/>
        </w:rPr>
        <w:t xml:space="preserve">2008 </w:t>
      </w:r>
      <w:proofErr w:type="spellStart"/>
      <w:r w:rsidRPr="00FD194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D1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943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FD1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943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FD19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D3E51" w:rsidRDefault="005D3E51" w:rsidP="005D3E51">
      <w:pPr>
        <w:spacing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D1943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FD1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943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FD1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943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FD1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943">
        <w:rPr>
          <w:rFonts w:ascii="Times New Roman" w:hAnsi="Times New Roman" w:cs="Times New Roman"/>
          <w:sz w:val="24"/>
          <w:szCs w:val="24"/>
        </w:rPr>
        <w:t>Repu</w:t>
      </w:r>
      <w:r>
        <w:rPr>
          <w:rFonts w:ascii="Times New Roman" w:hAnsi="Times New Roman" w:cs="Times New Roman"/>
          <w:sz w:val="24"/>
          <w:szCs w:val="24"/>
        </w:rPr>
        <w:t>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55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D3E51" w:rsidRDefault="005D3E51" w:rsidP="005D3E51">
      <w:pPr>
        <w:spacing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 No.29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Kedokteran</w:t>
      </w:r>
      <w:proofErr w:type="spellEnd"/>
    </w:p>
    <w:p w:rsidR="005D3E51" w:rsidRDefault="005D3E51" w:rsidP="005D3E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 No.44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</w:p>
    <w:p w:rsidR="005D3E51" w:rsidRPr="008D1C74" w:rsidRDefault="005D3E51" w:rsidP="005D3E51">
      <w:pPr>
        <w:spacing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  <w:sectPr w:rsidR="005D3E51" w:rsidRPr="008D1C74" w:rsidSect="00393514">
          <w:pgSz w:w="12240" w:h="15840" w:code="1"/>
          <w:pgMar w:top="1701" w:right="1701" w:bottom="1701" w:left="2268" w:header="720" w:footer="720" w:gutter="0"/>
          <w:cols w:space="720"/>
          <w:titlePg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Widjaja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Lily, </w:t>
      </w:r>
      <w:proofErr w:type="spellStart"/>
      <w:r w:rsidRPr="00150F12">
        <w:rPr>
          <w:rFonts w:ascii="Times New Roman" w:hAnsi="Times New Roman" w:cs="Times New Roman"/>
          <w:i/>
          <w:sz w:val="24"/>
          <w:szCs w:val="24"/>
        </w:rPr>
        <w:t>Modul</w:t>
      </w:r>
      <w:proofErr w:type="spellEnd"/>
      <w:r w:rsidRPr="00150F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0F12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150F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0F12"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 w:rsidRPr="00150F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0F12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150F12">
        <w:rPr>
          <w:rFonts w:ascii="Times New Roman" w:hAnsi="Times New Roman" w:cs="Times New Roman"/>
          <w:i/>
          <w:sz w:val="24"/>
          <w:szCs w:val="24"/>
        </w:rPr>
        <w:t xml:space="preserve"> IIA</w:t>
      </w:r>
      <w:r>
        <w:rPr>
          <w:rFonts w:ascii="Times New Roman" w:hAnsi="Times New Roman" w:cs="Times New Roman"/>
          <w:sz w:val="24"/>
          <w:szCs w:val="24"/>
        </w:rPr>
        <w:t>, (Jakarta, 2013)</w:t>
      </w:r>
    </w:p>
    <w:p w:rsidR="00B71545" w:rsidRDefault="00B71545"/>
    <w:sectPr w:rsidR="00B71545" w:rsidSect="00B715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3E51"/>
    <w:rsid w:val="000F036E"/>
    <w:rsid w:val="005D3E51"/>
    <w:rsid w:val="00B7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43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E51"/>
    <w:pPr>
      <w:spacing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5D3E5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5D3E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2015-08-26T11:03:00Z</dcterms:created>
  <dcterms:modified xsi:type="dcterms:W3CDTF">2015-08-26T11:03:00Z</dcterms:modified>
</cp:coreProperties>
</file>