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4" w:rsidRPr="0080608A" w:rsidRDefault="007F6784" w:rsidP="007F6784">
      <w:pPr>
        <w:ind w:left="-709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08A">
        <w:rPr>
          <w:rFonts w:ascii="Times New Roman" w:hAnsi="Times New Roman" w:cs="Times New Roman"/>
          <w:b/>
          <w:sz w:val="36"/>
          <w:szCs w:val="36"/>
        </w:rPr>
        <w:t>PELAKSANAAN PENGKODEAN DIA</w:t>
      </w:r>
      <w:r w:rsidRPr="0080608A">
        <w:rPr>
          <w:rFonts w:ascii="Times New Roman" w:hAnsi="Times New Roman" w:cs="Times New Roman"/>
          <w:b/>
          <w:sz w:val="36"/>
          <w:szCs w:val="36"/>
          <w:lang w:val="id-ID"/>
        </w:rPr>
        <w:t>G</w:t>
      </w:r>
      <w:r w:rsidRPr="0080608A">
        <w:rPr>
          <w:rFonts w:ascii="Times New Roman" w:hAnsi="Times New Roman" w:cs="Times New Roman"/>
          <w:b/>
          <w:sz w:val="36"/>
          <w:szCs w:val="36"/>
        </w:rPr>
        <w:t>NOSIS PASIEN HIV AIDS DI RUMAH SAKIT KETERGANTUNGAN OBAT</w:t>
      </w:r>
      <w:r w:rsidRPr="0080608A">
        <w:rPr>
          <w:rFonts w:ascii="Times New Roman" w:hAnsi="Times New Roman" w:cs="Times New Roman"/>
          <w:b/>
          <w:sz w:val="36"/>
          <w:szCs w:val="36"/>
          <w:lang w:val="id-ID"/>
        </w:rPr>
        <w:t xml:space="preserve">  </w:t>
      </w:r>
      <w:r w:rsidRPr="0080608A">
        <w:rPr>
          <w:rFonts w:ascii="Times New Roman" w:hAnsi="Times New Roman" w:cs="Times New Roman"/>
          <w:b/>
          <w:sz w:val="36"/>
          <w:szCs w:val="36"/>
        </w:rPr>
        <w:t xml:space="preserve">JAKARTA </w:t>
      </w:r>
      <w:r w:rsidRPr="0080608A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  <w:r w:rsidRPr="0080608A">
        <w:rPr>
          <w:rFonts w:ascii="Times New Roman" w:hAnsi="Times New Roman" w:cs="Times New Roman"/>
          <w:b/>
          <w:sz w:val="36"/>
          <w:szCs w:val="36"/>
        </w:rPr>
        <w:t>TIMUR</w:t>
      </w:r>
    </w:p>
    <w:p w:rsidR="007F6784" w:rsidRDefault="007F6784" w:rsidP="007F6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228600</wp:posOffset>
            </wp:positionV>
            <wp:extent cx="3147060" cy="2729230"/>
            <wp:effectExtent l="19050" t="0" r="0" b="0"/>
            <wp:wrapSquare wrapText="bothSides"/>
            <wp:docPr id="3" name="Picture 5" descr="logosm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ll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Pr="00CD04FE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Karya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Tulis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Ilmiah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disusun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sebagai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salah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syarat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menyelesaikan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Program D-III </w:t>
      </w:r>
      <w:proofErr w:type="spellStart"/>
      <w:r>
        <w:rPr>
          <w:rFonts w:ascii="Times New Roman" w:hAnsi="Times New Roman" w:cs="Times New Roman"/>
          <w:sz w:val="32"/>
          <w:szCs w:val="32"/>
        </w:rPr>
        <w:t>Rekam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Kesehatan</w:t>
      </w:r>
      <w:proofErr w:type="spellEnd"/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D04FE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CD04FE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7F6784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Fajri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Achya</w:t>
      </w:r>
      <w:proofErr w:type="spellEnd"/>
    </w:p>
    <w:p w:rsidR="007F6784" w:rsidRPr="00CD04FE" w:rsidRDefault="007F6784" w:rsidP="007F6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12022</w:t>
      </w:r>
    </w:p>
    <w:p w:rsidR="007F6784" w:rsidRDefault="007F6784" w:rsidP="007F6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784" w:rsidRDefault="007F6784" w:rsidP="007F6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FE">
        <w:rPr>
          <w:rFonts w:ascii="Times New Roman" w:hAnsi="Times New Roman" w:cs="Times New Roman"/>
          <w:sz w:val="24"/>
          <w:szCs w:val="24"/>
        </w:rPr>
        <w:t xml:space="preserve">PROGRAM D-III REKAM MEDIS DAN INFORMASI KESEHATAN </w:t>
      </w:r>
    </w:p>
    <w:p w:rsidR="007F6784" w:rsidRPr="00CD04FE" w:rsidRDefault="007F6784" w:rsidP="007F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FE">
        <w:rPr>
          <w:rFonts w:ascii="Times New Roman" w:hAnsi="Times New Roman" w:cs="Times New Roman"/>
          <w:sz w:val="24"/>
          <w:szCs w:val="24"/>
        </w:rPr>
        <w:t>BHUMI HUSADA JAKARTA, 2014</w:t>
      </w:r>
    </w:p>
    <w:p w:rsidR="007F6784" w:rsidRPr="00926F82" w:rsidRDefault="007F6784" w:rsidP="007F6784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82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7F6784" w:rsidRPr="00926F82" w:rsidRDefault="007F6784" w:rsidP="007F6784">
      <w:pPr>
        <w:spacing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84" w:rsidRPr="000651D9" w:rsidRDefault="007F6784" w:rsidP="007F6784">
      <w:pPr>
        <w:ind w:right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E9">
        <w:rPr>
          <w:rFonts w:ascii="Times New Roman" w:hAnsi="Times New Roman" w:cs="Times New Roman"/>
          <w:b/>
          <w:sz w:val="24"/>
          <w:szCs w:val="24"/>
        </w:rPr>
        <w:t>AGUS SETIAWAN,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Tinjauan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Kebutuhan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Sumber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Daya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Manusia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Berdasarkan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Metode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WISN Di Unit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Kerja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Rekam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Medis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Rumah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Sakit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Ibu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Dan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Anak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Aulia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BA6">
        <w:rPr>
          <w:rFonts w:ascii="Times New Roman" w:hAnsi="Times New Roman" w:cs="Times New Roman"/>
          <w:b/>
          <w:i/>
          <w:sz w:val="24"/>
          <w:szCs w:val="24"/>
        </w:rPr>
        <w:t>Laporan</w:t>
      </w:r>
      <w:proofErr w:type="spellEnd"/>
      <w:r w:rsidRPr="00054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4BA6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Pr="00054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4BA6">
        <w:rPr>
          <w:rFonts w:ascii="Times New Roman" w:hAnsi="Times New Roman" w:cs="Times New Roman"/>
          <w:b/>
          <w:i/>
          <w:sz w:val="24"/>
          <w:szCs w:val="24"/>
        </w:rPr>
        <w:t>Kasus</w:t>
      </w:r>
      <w:proofErr w:type="spellEnd"/>
      <w:r w:rsidRPr="00054B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4BA6">
        <w:rPr>
          <w:rFonts w:ascii="Times New Roman" w:hAnsi="Times New Roman" w:cs="Times New Roman"/>
          <w:b/>
          <w:i/>
          <w:sz w:val="24"/>
          <w:szCs w:val="24"/>
        </w:rPr>
        <w:t>Jakarta</w:t>
      </w:r>
      <w:r w:rsidRPr="00054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BA6">
        <w:rPr>
          <w:rFonts w:ascii="Times New Roman" w:hAnsi="Times New Roman" w:cs="Times New Roman"/>
          <w:b/>
          <w:i/>
          <w:sz w:val="24"/>
          <w:szCs w:val="24"/>
        </w:rPr>
        <w:t>Bhumi</w:t>
      </w:r>
      <w:proofErr w:type="spellEnd"/>
      <w:r w:rsidRPr="00054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4BA6">
        <w:rPr>
          <w:rFonts w:ascii="Times New Roman" w:hAnsi="Times New Roman" w:cs="Times New Roman"/>
          <w:b/>
          <w:i/>
          <w:sz w:val="24"/>
          <w:szCs w:val="24"/>
        </w:rPr>
        <w:t>Husada</w:t>
      </w:r>
      <w:proofErr w:type="spellEnd"/>
      <w:r w:rsidRPr="00054BA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Program D-III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2014,</w:t>
      </w:r>
      <w:r w:rsidRPr="000651D9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</w:rPr>
        <w:t>Halaman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</w:rPr>
        <w:t xml:space="preserve">, 3 </w:t>
      </w:r>
      <w:proofErr w:type="spellStart"/>
      <w:r w:rsidRPr="000651D9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0651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6784" w:rsidRDefault="007F6784" w:rsidP="007F6784">
      <w:pPr>
        <w:spacing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F6784" w:rsidRPr="00261638" w:rsidRDefault="007F6784" w:rsidP="007F6784">
      <w:pPr>
        <w:spacing w:line="33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4B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gawat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4BD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E4455F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keseh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455F"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kesehtan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5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44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skr</w:t>
      </w:r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AE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5C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E5C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membu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AE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E5CBB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C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C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E5C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E5CB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E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CBB"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WISN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147B2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 5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7B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C147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RSIA AULIA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RSIA AULIA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RSIA AULIA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diperbaharui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SPO (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B38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EA3B3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F6784" w:rsidRDefault="007F6784" w:rsidP="007F6784">
      <w:pPr>
        <w:pStyle w:val="ListParagraph"/>
        <w:keepNext/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784" w:rsidRDefault="007F6784" w:rsidP="007F6784">
      <w:pPr>
        <w:pStyle w:val="ListParagraph"/>
        <w:keepNext/>
        <w:spacing w:line="33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(1992-2009)</w:t>
      </w:r>
    </w:p>
    <w:p w:rsidR="007F6784" w:rsidRPr="00261638" w:rsidRDefault="007F6784" w:rsidP="007F6784">
      <w:pPr>
        <w:pStyle w:val="ListParagraph"/>
        <w:keepNext/>
        <w:spacing w:line="33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261638">
        <w:rPr>
          <w:rFonts w:ascii="Times New Roman" w:eastAsia="Times New Roman" w:hAnsi="Times New Roman" w:cs="Times New Roman"/>
          <w:i/>
          <w:sz w:val="24"/>
          <w:szCs w:val="24"/>
        </w:rPr>
        <w:t>Work Indicator Staff Need</w:t>
      </w:r>
    </w:p>
    <w:p w:rsidR="00B13C34" w:rsidRDefault="007F6784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7F6784"/>
    <w:rsid w:val="0044300B"/>
    <w:rsid w:val="004801F1"/>
    <w:rsid w:val="006C3B0A"/>
    <w:rsid w:val="007F6784"/>
    <w:rsid w:val="00B0618F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8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84"/>
    <w:pPr>
      <w:spacing w:after="0"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2019-12-09T08:49:00Z</dcterms:created>
  <dcterms:modified xsi:type="dcterms:W3CDTF">2019-12-09T08:50:00Z</dcterms:modified>
</cp:coreProperties>
</file>