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7" w:rsidRPr="003E5C14" w:rsidRDefault="004A2417" w:rsidP="004A2417">
      <w:pPr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3E5C14">
        <w:rPr>
          <w:rFonts w:ascii="Times New Roman" w:hAnsi="Times New Roman"/>
          <w:b/>
          <w:sz w:val="36"/>
          <w:szCs w:val="36"/>
        </w:rPr>
        <w:t>TINJAUAN PENGEMBALIAN  REKAM MEDIS RAWAT JALAN KE RUANG PENYIMPANAN INSTALASI REKAM MEDIS</w:t>
      </w:r>
      <w:r w:rsidRPr="003E5C14">
        <w:rPr>
          <w:rFonts w:ascii="Times New Roman" w:hAnsi="Times New Roman"/>
          <w:b/>
          <w:sz w:val="36"/>
          <w:szCs w:val="36"/>
          <w:lang w:val="id-ID"/>
        </w:rPr>
        <w:t xml:space="preserve"> RSUD KOJA</w:t>
      </w:r>
    </w:p>
    <w:p w:rsidR="004A2417" w:rsidRPr="003E5C14" w:rsidRDefault="004A2417" w:rsidP="004A2417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166370</wp:posOffset>
            </wp:positionV>
            <wp:extent cx="3448050" cy="3257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417" w:rsidRPr="002A2963" w:rsidRDefault="004A2417" w:rsidP="004A241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rPr>
          <w:rFonts w:ascii="Times New Roman" w:hAnsi="Times New Roman" w:cs="Times New Roman"/>
          <w:sz w:val="24"/>
          <w:szCs w:val="24"/>
        </w:rPr>
      </w:pPr>
    </w:p>
    <w:p w:rsidR="004A2417" w:rsidRPr="00333FE6" w:rsidRDefault="004A2417" w:rsidP="004A241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417" w:rsidRPr="003E5C14" w:rsidRDefault="004A2417" w:rsidP="004A24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E5C14">
        <w:rPr>
          <w:rFonts w:ascii="Times New Roman" w:hAnsi="Times New Roman" w:cs="Times New Roman"/>
          <w:b/>
          <w:sz w:val="28"/>
          <w:szCs w:val="28"/>
          <w:lang w:val="id-ID"/>
        </w:rPr>
        <w:t xml:space="preserve">Karya Tulis Ilmiah ini disusun sebagai salah satu syarat untuk menyelesaikan </w:t>
      </w:r>
    </w:p>
    <w:p w:rsidR="004A2417" w:rsidRPr="003E5C14" w:rsidRDefault="004A2417" w:rsidP="004A24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E5C14">
        <w:rPr>
          <w:rFonts w:ascii="Times New Roman" w:hAnsi="Times New Roman" w:cs="Times New Roman"/>
          <w:b/>
          <w:sz w:val="28"/>
          <w:szCs w:val="28"/>
          <w:lang w:val="id-ID"/>
        </w:rPr>
        <w:t>Program DIII Rekam Medis dan Informasi Kesehatan</w:t>
      </w:r>
    </w:p>
    <w:p w:rsidR="004A2417" w:rsidRPr="003E5C14" w:rsidRDefault="004A2417" w:rsidP="004A2417">
      <w:pPr>
        <w:rPr>
          <w:rFonts w:ascii="Times New Roman" w:hAnsi="Times New Roman" w:cs="Times New Roman"/>
          <w:b/>
          <w:sz w:val="24"/>
          <w:szCs w:val="24"/>
        </w:rPr>
      </w:pPr>
    </w:p>
    <w:p w:rsidR="004A2417" w:rsidRPr="003E5C14" w:rsidRDefault="004A2417" w:rsidP="004A24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E5C14">
        <w:rPr>
          <w:rFonts w:ascii="Times New Roman" w:hAnsi="Times New Roman" w:cs="Times New Roman"/>
          <w:b/>
          <w:sz w:val="28"/>
          <w:szCs w:val="28"/>
          <w:lang w:val="id-ID"/>
        </w:rPr>
        <w:t>Oleh</w:t>
      </w:r>
    </w:p>
    <w:p w:rsidR="004A2417" w:rsidRPr="003E5C14" w:rsidRDefault="004A2417" w:rsidP="004A24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E5C14">
        <w:rPr>
          <w:rFonts w:ascii="Times New Roman" w:hAnsi="Times New Roman" w:cs="Times New Roman"/>
          <w:b/>
          <w:sz w:val="28"/>
          <w:szCs w:val="28"/>
          <w:lang w:val="id-ID"/>
        </w:rPr>
        <w:t>IIN NURMAYANTI</w:t>
      </w:r>
    </w:p>
    <w:p w:rsidR="004A2417" w:rsidRPr="00105A7C" w:rsidRDefault="004A2417" w:rsidP="004A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130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4A2417" w:rsidRPr="005B5D2D" w:rsidRDefault="004A2417" w:rsidP="004A2417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5D2D">
        <w:rPr>
          <w:rFonts w:ascii="Times New Roman" w:hAnsi="Times New Roman" w:cs="Times New Roman"/>
          <w:b/>
          <w:sz w:val="24"/>
          <w:szCs w:val="24"/>
          <w:lang w:val="id-ID"/>
        </w:rPr>
        <w:t>PROGRAM D III REKAM MEDIS DAN INFORMASI KESEHATAN</w:t>
      </w:r>
    </w:p>
    <w:p w:rsidR="004A2417" w:rsidRDefault="004A2417" w:rsidP="004A2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BHUMI HUSADA JAKART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4A2417" w:rsidRPr="00D27C6F" w:rsidRDefault="004A2417" w:rsidP="004A241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4A2417" w:rsidRDefault="004A2417" w:rsidP="004A2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A2417" w:rsidRDefault="004A2417" w:rsidP="004A2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17" w:rsidRDefault="004A2417" w:rsidP="004A24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560">
        <w:rPr>
          <w:rFonts w:ascii="Times New Roman" w:hAnsi="Times New Roman" w:cs="Times New Roman"/>
          <w:b/>
          <w:sz w:val="24"/>
          <w:szCs w:val="24"/>
        </w:rPr>
        <w:t xml:space="preserve">IIN NURMAYANTI,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B2560">
        <w:rPr>
          <w:rFonts w:ascii="Times New Roman" w:hAnsi="Times New Roman" w:cs="Times New Roman"/>
          <w:b/>
          <w:sz w:val="24"/>
          <w:szCs w:val="24"/>
        </w:rPr>
        <w:t>embalian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Rekam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Rawat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Jalan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Ruang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Penyimpanan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Instalasi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Rekam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Medis</w:t>
      </w:r>
      <w:proofErr w:type="spellEnd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RSUD </w:t>
      </w:r>
      <w:proofErr w:type="spellStart"/>
      <w:r w:rsidRPr="007F7821">
        <w:rPr>
          <w:rFonts w:ascii="Times New Roman" w:hAnsi="Times New Roman" w:cs="Times New Roman"/>
          <w:b/>
          <w:sz w:val="24"/>
          <w:szCs w:val="24"/>
          <w:u w:val="single"/>
        </w:rPr>
        <w:t>Koja</w:t>
      </w:r>
      <w:proofErr w:type="spellEnd"/>
      <w:r w:rsidRPr="001B25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KaryaTulis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1B2560">
        <w:rPr>
          <w:rFonts w:ascii="Times New Roman" w:hAnsi="Times New Roman" w:cs="Times New Roman"/>
          <w:b/>
          <w:sz w:val="24"/>
          <w:szCs w:val="24"/>
        </w:rPr>
        <w:t>, Pro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B2560">
        <w:rPr>
          <w:rFonts w:ascii="Times New Roman" w:hAnsi="Times New Roman" w:cs="Times New Roman"/>
          <w:b/>
          <w:sz w:val="24"/>
          <w:szCs w:val="24"/>
        </w:rPr>
        <w:t xml:space="preserve">ram Diploma – III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Jakarta 2015.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51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560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</w:p>
    <w:p w:rsidR="004A2417" w:rsidRDefault="004A2417" w:rsidP="004A24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17" w:rsidRDefault="004A2417" w:rsidP="004A24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17" w:rsidRDefault="004A2417" w:rsidP="004A241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E65D1"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diartikan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baik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65D1"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maupun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65D1">
        <w:rPr>
          <w:rFonts w:ascii="Times New Roman" w:hAnsi="Times New Roman"/>
          <w:sz w:val="24"/>
          <w:szCs w:val="24"/>
        </w:rPr>
        <w:t>terekam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identitas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65D1">
        <w:rPr>
          <w:rFonts w:ascii="Times New Roman" w:hAnsi="Times New Roman"/>
          <w:sz w:val="24"/>
          <w:szCs w:val="24"/>
        </w:rPr>
        <w:t>anamnesa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65D1"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fisik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65D1">
        <w:rPr>
          <w:rFonts w:ascii="Times New Roman" w:hAnsi="Times New Roman"/>
          <w:sz w:val="24"/>
          <w:szCs w:val="24"/>
        </w:rPr>
        <w:t>laboratorium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Pr="00CE65D1">
        <w:rPr>
          <w:rFonts w:ascii="Times New Roman" w:hAnsi="Times New Roman"/>
          <w:sz w:val="24"/>
          <w:szCs w:val="24"/>
        </w:rPr>
        <w:t>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medis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65D1"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pasien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65D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pengobatan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baik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65D1">
        <w:rPr>
          <w:rFonts w:ascii="Times New Roman" w:hAnsi="Times New Roman"/>
          <w:sz w:val="24"/>
          <w:szCs w:val="24"/>
        </w:rPr>
        <w:t>dirawat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inap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65D1"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pelayanan</w:t>
      </w:r>
      <w:proofErr w:type="spellEnd"/>
      <w:r w:rsidRPr="00CE65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65D1"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gawat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5D1">
        <w:rPr>
          <w:rFonts w:ascii="Times New Roman" w:hAnsi="Times New Roman"/>
          <w:sz w:val="24"/>
          <w:szCs w:val="24"/>
        </w:rPr>
        <w:t>darurat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A2417" w:rsidRDefault="004A2417" w:rsidP="004A241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kerahasiannya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assembling,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diagnosa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indeksing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penjajaran</w:t>
      </w:r>
      <w:proofErr w:type="spellEnd"/>
      <w:r>
        <w:rPr>
          <w:rFonts w:ascii="Times New Roman" w:hAnsi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selisih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2417" w:rsidRDefault="004A2417" w:rsidP="004A241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peminjaman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Permenkes</w:t>
      </w:r>
      <w:proofErr w:type="spellEnd"/>
      <w:r>
        <w:rPr>
          <w:rFonts w:ascii="Times New Roman" w:hAnsi="Times New Roman"/>
          <w:sz w:val="24"/>
          <w:szCs w:val="24"/>
        </w:rPr>
        <w:t xml:space="preserve"> 749a/</w:t>
      </w:r>
      <w:proofErr w:type="spellStart"/>
      <w:r>
        <w:rPr>
          <w:rFonts w:ascii="Times New Roman" w:hAnsi="Times New Roman"/>
          <w:sz w:val="24"/>
          <w:szCs w:val="24"/>
        </w:rPr>
        <w:t>MenKes</w:t>
      </w:r>
      <w:proofErr w:type="spellEnd"/>
      <w:r>
        <w:rPr>
          <w:rFonts w:ascii="Times New Roman" w:hAnsi="Times New Roman"/>
          <w:sz w:val="24"/>
          <w:szCs w:val="24"/>
        </w:rPr>
        <w:t xml:space="preserve">/PER /XII/1989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Record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1x24 jam,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memberitahukan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A2417" w:rsidRPr="00F05218" w:rsidRDefault="004A2417" w:rsidP="004A241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23ACF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C23AC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observasi awal yang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dilakukan di RSUD Koja, dari </w:t>
      </w:r>
      <w:r>
        <w:rPr>
          <w:rFonts w:ascii="Times New Roman" w:eastAsia="Calibri" w:hAnsi="Times New Roman" w:cs="Times New Roman"/>
          <w:sz w:val="24"/>
          <w:szCs w:val="24"/>
        </w:rPr>
        <w:t>8.938</w:t>
      </w:r>
      <w:r w:rsidRPr="00C23AC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Rekam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Medis  pasien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6.732</w:t>
      </w:r>
      <w:r w:rsidRPr="00C23AC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Rekam Medis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keruang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75,32%.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2.206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24,68%,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poliklinik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inap</w:t>
      </w:r>
      <w:proofErr w:type="spellEnd"/>
    </w:p>
    <w:p w:rsidR="004A2417" w:rsidRDefault="004A2417" w:rsidP="004A2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417" w:rsidRDefault="004A2417" w:rsidP="004A2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 1989– 2014 )</w:t>
      </w:r>
    </w:p>
    <w:p w:rsidR="00B13C34" w:rsidRDefault="004A2417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4A2417"/>
    <w:rsid w:val="0044300B"/>
    <w:rsid w:val="004801F1"/>
    <w:rsid w:val="004A2417"/>
    <w:rsid w:val="006C3B0A"/>
    <w:rsid w:val="00A954DB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17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2019-12-07T05:46:00Z</dcterms:created>
  <dcterms:modified xsi:type="dcterms:W3CDTF">2019-12-07T05:47:00Z</dcterms:modified>
</cp:coreProperties>
</file>