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71" w:rsidRPr="00B2502A" w:rsidRDefault="00CE4A71" w:rsidP="00CE4A71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02A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CE4A71" w:rsidRPr="00B2502A" w:rsidRDefault="00CE4A71" w:rsidP="00CE4A71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A71" w:rsidRPr="00B2502A" w:rsidRDefault="00CE4A71" w:rsidP="00CE4A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RI. 2009</w:t>
      </w:r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Undang-undang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Republik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Nomor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44</w:t>
      </w:r>
    </w:p>
    <w:p w:rsidR="00CE4A71" w:rsidRPr="00B2502A" w:rsidRDefault="00CE4A71" w:rsidP="00CE4A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2009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Rumah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Sakit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. Jakarta :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Depkes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RI</w:t>
      </w:r>
    </w:p>
    <w:p w:rsidR="00CE4A71" w:rsidRPr="00B2502A" w:rsidRDefault="00CE4A71" w:rsidP="00CE4A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RI. 2009.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Permenkes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RI No 269/MENKES/PER/III/2008</w:t>
      </w:r>
    </w:p>
    <w:p w:rsidR="00CE4A71" w:rsidRPr="00B2502A" w:rsidRDefault="00CE4A71" w:rsidP="00CE4A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Rekam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Medis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. Jakarta :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Depkes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RI.</w:t>
      </w:r>
    </w:p>
    <w:p w:rsidR="00CE4A71" w:rsidRPr="00B2502A" w:rsidRDefault="00CE4A71" w:rsidP="00CE4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RI. 2004.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Kemenkes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RI  No. 81/MENKES/SK/1/2004,</w:t>
      </w:r>
    </w:p>
    <w:p w:rsidR="00CE4A71" w:rsidRPr="00B2502A" w:rsidRDefault="00CE4A71" w:rsidP="00CE4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Pedoman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penyusunan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perencanan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SDM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kesehatan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Jakarta :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Depkes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RI.</w:t>
      </w:r>
    </w:p>
    <w:p w:rsidR="00CE4A71" w:rsidRPr="00B2502A" w:rsidRDefault="00CE4A71" w:rsidP="00CE4A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Huffman, Edna K. 1994. </w:t>
      </w:r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Health Information Management</w:t>
      </w:r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. Berwyn, Illinois. </w:t>
      </w:r>
    </w:p>
    <w:p w:rsidR="00CE4A71" w:rsidRPr="00B2502A" w:rsidRDefault="00CE4A71" w:rsidP="00CE4A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02A">
        <w:rPr>
          <w:rFonts w:ascii="Times New Roman" w:eastAsia="Times New Roman" w:hAnsi="Times New Roman" w:cs="Times New Roman"/>
          <w:sz w:val="24"/>
          <w:szCs w:val="24"/>
        </w:rPr>
        <w:tab/>
        <w:t>Physician Record Company.</w:t>
      </w:r>
    </w:p>
    <w:p w:rsidR="00CE4A71" w:rsidRPr="00B2502A" w:rsidRDefault="00CE4A71" w:rsidP="00CE4A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Hatta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Gemala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R. 2009.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Informasi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Kesehatan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Sarana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Pelayanan</w:t>
      </w:r>
      <w:proofErr w:type="spellEnd"/>
    </w:p>
    <w:p w:rsidR="00CE4A71" w:rsidRPr="00B2502A" w:rsidRDefault="00CE4A71" w:rsidP="00CE4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Kesehatan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r w:rsidRPr="00B2502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4A71" w:rsidRPr="00B2502A" w:rsidRDefault="00CE4A71" w:rsidP="00CE4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Notoatmodjo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, Dr.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Soekidjo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. 2005.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Kesehatan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>. Jakarta :</w:t>
      </w:r>
    </w:p>
    <w:p w:rsidR="00CE4A71" w:rsidRPr="00B2502A" w:rsidRDefault="00CE4A71" w:rsidP="00CE4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02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A71" w:rsidRPr="00B2502A" w:rsidRDefault="00CE4A71" w:rsidP="00CE4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Siswati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A.Md.PerKes.,SKM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. MKM.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Unit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Rekam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Medis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A71" w:rsidRPr="00B2502A" w:rsidRDefault="00CE4A71" w:rsidP="00CE4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Ilyas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502A">
        <w:rPr>
          <w:rFonts w:ascii="Times New Roman" w:eastAsia="Times New Roman" w:hAnsi="Times New Roman" w:cs="Times New Roman"/>
          <w:sz w:val="24"/>
          <w:szCs w:val="24"/>
        </w:rPr>
        <w:t>Yaslis</w:t>
      </w:r>
      <w:proofErr w:type="spellEnd"/>
      <w:r w:rsidRPr="00B2502A">
        <w:rPr>
          <w:rFonts w:ascii="Times New Roman" w:eastAsia="Times New Roman" w:hAnsi="Times New Roman" w:cs="Times New Roman"/>
          <w:sz w:val="24"/>
          <w:szCs w:val="24"/>
        </w:rPr>
        <w:t xml:space="preserve">. 2000.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Perencanaan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SDM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Rumah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Sakit</w:t>
      </w:r>
      <w:proofErr w:type="spellEnd"/>
      <w:r w:rsidRPr="00B2502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E4A71" w:rsidRPr="00B2502A" w:rsidRDefault="00CE4A71" w:rsidP="00CE4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C34" w:rsidRDefault="00CE4A71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CE4A71"/>
    <w:rsid w:val="0044300B"/>
    <w:rsid w:val="004801F1"/>
    <w:rsid w:val="006C3B0A"/>
    <w:rsid w:val="00A878FE"/>
    <w:rsid w:val="00BB5167"/>
    <w:rsid w:val="00CE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71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2019-12-07T08:33:00Z</dcterms:created>
  <dcterms:modified xsi:type="dcterms:W3CDTF">2019-12-07T08:33:00Z</dcterms:modified>
</cp:coreProperties>
</file>