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22" w:rsidRPr="001D720C" w:rsidRDefault="003C4522" w:rsidP="003C4522">
      <w:pPr>
        <w:spacing w:line="360" w:lineRule="auto"/>
        <w:ind w:left="360"/>
        <w:jc w:val="center"/>
        <w:rPr>
          <w:b/>
          <w:sz w:val="28"/>
          <w:szCs w:val="28"/>
          <w:lang w:val="sv-SE"/>
        </w:rPr>
      </w:pPr>
      <w:r w:rsidRPr="001D720C">
        <w:rPr>
          <w:b/>
          <w:sz w:val="28"/>
          <w:szCs w:val="28"/>
          <w:lang w:val="sv-SE"/>
        </w:rPr>
        <w:t xml:space="preserve">DAFTAR PUSTAKA </w:t>
      </w:r>
    </w:p>
    <w:p w:rsidR="003C4522" w:rsidRDefault="003C4522" w:rsidP="003C4522">
      <w:pPr>
        <w:spacing w:line="360" w:lineRule="auto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</w:t>
      </w:r>
    </w:p>
    <w:p w:rsidR="003C4522" w:rsidRPr="00201041" w:rsidRDefault="003C4522" w:rsidP="003C4522">
      <w:pPr>
        <w:spacing w:line="360" w:lineRule="auto"/>
        <w:rPr>
          <w:b/>
          <w:sz w:val="28"/>
          <w:szCs w:val="28"/>
          <w:lang w:val="sv-SE"/>
        </w:rPr>
      </w:pPr>
    </w:p>
    <w:p w:rsidR="003C4522" w:rsidRPr="00201041" w:rsidRDefault="003C4522" w:rsidP="003C4522">
      <w:pPr>
        <w:spacing w:line="360" w:lineRule="auto"/>
        <w:ind w:left="720" w:hanging="900"/>
        <w:jc w:val="both"/>
        <w:rPr>
          <w:rStyle w:val="HTMLCite"/>
          <w:i w:val="0"/>
          <w:iCs w:val="0"/>
          <w:lang w:val="sv-SE"/>
        </w:rPr>
      </w:pPr>
      <w:r w:rsidRPr="00201041">
        <w:rPr>
          <w:lang w:val="sv-SE"/>
        </w:rPr>
        <w:t xml:space="preserve">    </w:t>
      </w:r>
    </w:p>
    <w:p w:rsidR="003C4522" w:rsidRPr="00201041" w:rsidRDefault="003C4522" w:rsidP="003C4522">
      <w:pPr>
        <w:spacing w:line="360" w:lineRule="auto"/>
        <w:ind w:left="720" w:hanging="900"/>
        <w:jc w:val="both"/>
        <w:rPr>
          <w:rStyle w:val="HTMLCite"/>
          <w:i w:val="0"/>
          <w:iCs w:val="0"/>
          <w:lang w:val="sv-SE"/>
        </w:rPr>
      </w:pPr>
      <w:r w:rsidRPr="00201041">
        <w:rPr>
          <w:lang w:val="sv-SE"/>
        </w:rPr>
        <w:t>Amir, Amri dan Hanafiah, Jusup.</w:t>
      </w:r>
      <w:r w:rsidRPr="00201041">
        <w:rPr>
          <w:i/>
          <w:lang w:val="sv-SE"/>
        </w:rPr>
        <w:t xml:space="preserve"> </w:t>
      </w:r>
      <w:r w:rsidRPr="00201041">
        <w:rPr>
          <w:i/>
          <w:u w:val="single"/>
          <w:lang w:val="sv-SE"/>
        </w:rPr>
        <w:t>Etika Kedokteran dan hukum kesehatan</w:t>
      </w:r>
      <w:r w:rsidRPr="00201041">
        <w:rPr>
          <w:u w:val="single"/>
          <w:lang w:val="sv-SE"/>
        </w:rPr>
        <w:t xml:space="preserve"> </w:t>
      </w:r>
      <w:r w:rsidRPr="00201041">
        <w:rPr>
          <w:lang w:val="sv-SE"/>
        </w:rPr>
        <w:t xml:space="preserve">ECG, (Jakarta, </w:t>
      </w:r>
      <w:r>
        <w:rPr>
          <w:lang w:val="sv-SE"/>
        </w:rPr>
        <w:t xml:space="preserve"> Tahun </w:t>
      </w:r>
      <w:r w:rsidRPr="00201041">
        <w:rPr>
          <w:lang w:val="sv-SE"/>
        </w:rPr>
        <w:t xml:space="preserve">1999) </w:t>
      </w:r>
    </w:p>
    <w:p w:rsidR="003C4522" w:rsidRPr="00201041" w:rsidRDefault="003C4522" w:rsidP="003C4522">
      <w:pPr>
        <w:pStyle w:val="FootnoteText"/>
        <w:spacing w:line="360" w:lineRule="auto"/>
        <w:ind w:hanging="180"/>
        <w:jc w:val="both"/>
        <w:rPr>
          <w:sz w:val="24"/>
          <w:szCs w:val="24"/>
          <w:lang w:val="sv-SE"/>
        </w:rPr>
      </w:pPr>
      <w:r w:rsidRPr="00201041">
        <w:rPr>
          <w:sz w:val="24"/>
          <w:szCs w:val="24"/>
          <w:lang w:val="sv-SE"/>
        </w:rPr>
        <w:t xml:space="preserve">Depkes RI. Permenkes No. 269 Menkes/Per/III/2008 pasal 1 </w:t>
      </w:r>
      <w:r w:rsidRPr="00201041">
        <w:rPr>
          <w:i/>
          <w:sz w:val="24"/>
          <w:szCs w:val="24"/>
          <w:u w:val="single"/>
          <w:lang w:val="sv-SE"/>
        </w:rPr>
        <w:t>tentang Rekam Medis</w:t>
      </w:r>
      <w:r w:rsidRPr="00201041">
        <w:rPr>
          <w:sz w:val="24"/>
          <w:szCs w:val="24"/>
          <w:lang w:val="sv-SE"/>
        </w:rPr>
        <w:t xml:space="preserve"> </w:t>
      </w:r>
    </w:p>
    <w:p w:rsidR="003C4522" w:rsidRPr="00201041" w:rsidRDefault="003C4522" w:rsidP="003C4522">
      <w:pPr>
        <w:pStyle w:val="FootnoteText"/>
        <w:spacing w:line="360" w:lineRule="auto"/>
        <w:ind w:left="540" w:hanging="180"/>
        <w:jc w:val="both"/>
        <w:rPr>
          <w:sz w:val="24"/>
          <w:szCs w:val="24"/>
          <w:lang w:val="sv-SE"/>
        </w:rPr>
      </w:pPr>
      <w:r w:rsidRPr="00201041">
        <w:rPr>
          <w:sz w:val="24"/>
          <w:szCs w:val="24"/>
          <w:lang w:val="sv-SE"/>
        </w:rPr>
        <w:t xml:space="preserve">  (</w:t>
      </w:r>
      <w:r>
        <w:rPr>
          <w:sz w:val="24"/>
          <w:szCs w:val="24"/>
          <w:lang w:val="sv-SE"/>
        </w:rPr>
        <w:t>T</w:t>
      </w:r>
      <w:r w:rsidRPr="00201041">
        <w:rPr>
          <w:sz w:val="24"/>
          <w:szCs w:val="24"/>
          <w:lang w:val="sv-SE"/>
        </w:rPr>
        <w:t xml:space="preserve">ahun 2008) </w:t>
      </w:r>
    </w:p>
    <w:p w:rsidR="003C4522" w:rsidRPr="00201041" w:rsidRDefault="003C4522" w:rsidP="003C4522">
      <w:pPr>
        <w:spacing w:line="360" w:lineRule="auto"/>
        <w:ind w:left="540" w:hanging="720"/>
        <w:jc w:val="both"/>
        <w:rPr>
          <w:lang w:val="sv-SE"/>
        </w:rPr>
      </w:pPr>
      <w:r w:rsidRPr="00201041">
        <w:rPr>
          <w:lang w:val="sv-SE"/>
        </w:rPr>
        <w:t xml:space="preserve">Depkes RI. Permenkes No. 290/PER/III/2008 </w:t>
      </w:r>
      <w:r w:rsidRPr="00201041">
        <w:rPr>
          <w:i/>
          <w:u w:val="single"/>
          <w:lang w:val="sv-SE"/>
        </w:rPr>
        <w:t>Persetujuan Tindakan Kedokteran</w:t>
      </w:r>
      <w:r w:rsidRPr="00201041">
        <w:rPr>
          <w:lang w:val="sv-SE"/>
        </w:rPr>
        <w:t xml:space="preserve">  </w:t>
      </w:r>
      <w:r>
        <w:rPr>
          <w:lang w:val="sv-SE"/>
        </w:rPr>
        <w:t xml:space="preserve">   </w:t>
      </w:r>
      <w:r w:rsidRPr="00201041">
        <w:rPr>
          <w:lang w:val="sv-SE"/>
        </w:rPr>
        <w:t>(</w:t>
      </w:r>
      <w:r>
        <w:rPr>
          <w:lang w:val="sv-SE"/>
        </w:rPr>
        <w:t xml:space="preserve"> T</w:t>
      </w:r>
      <w:r w:rsidRPr="00201041">
        <w:rPr>
          <w:lang w:val="sv-SE"/>
        </w:rPr>
        <w:t xml:space="preserve">ahun 2008) </w:t>
      </w:r>
    </w:p>
    <w:p w:rsidR="003C4522" w:rsidRPr="00201041" w:rsidRDefault="003C4522" w:rsidP="003C4522">
      <w:pPr>
        <w:pStyle w:val="FootnoteText"/>
        <w:spacing w:line="360" w:lineRule="auto"/>
        <w:ind w:left="360" w:hanging="540"/>
        <w:jc w:val="both"/>
        <w:rPr>
          <w:sz w:val="24"/>
          <w:szCs w:val="24"/>
          <w:lang w:val="sv-SE"/>
        </w:rPr>
      </w:pPr>
      <w:r w:rsidRPr="00201041">
        <w:rPr>
          <w:sz w:val="24"/>
          <w:szCs w:val="24"/>
          <w:lang w:val="sv-SE"/>
        </w:rPr>
        <w:t xml:space="preserve">Depkes RI. Pedoman </w:t>
      </w:r>
      <w:r w:rsidRPr="00201041">
        <w:rPr>
          <w:i/>
          <w:sz w:val="24"/>
          <w:szCs w:val="24"/>
          <w:u w:val="single"/>
          <w:lang w:val="sv-SE"/>
        </w:rPr>
        <w:t>Prosedur Penyelenggaraan Rekam Medis Rumah Sakit Di Indonesia</w:t>
      </w:r>
      <w:r w:rsidRPr="00201041">
        <w:rPr>
          <w:sz w:val="24"/>
          <w:szCs w:val="24"/>
          <w:lang w:val="sv-SE"/>
        </w:rPr>
        <w:t xml:space="preserve"> (Jakarta, Januari 2006)</w:t>
      </w:r>
    </w:p>
    <w:p w:rsidR="003C4522" w:rsidRPr="001D4B77" w:rsidRDefault="003C4522" w:rsidP="003C4522">
      <w:pPr>
        <w:pStyle w:val="FootnoteText"/>
        <w:spacing w:line="360" w:lineRule="auto"/>
        <w:ind w:left="720" w:hanging="90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Depkes RI.</w:t>
      </w:r>
      <w:r w:rsidRPr="00201041">
        <w:rPr>
          <w:sz w:val="24"/>
          <w:szCs w:val="24"/>
          <w:lang w:val="sv-SE"/>
        </w:rPr>
        <w:t xml:space="preserve"> </w:t>
      </w:r>
      <w:r w:rsidRPr="00201041">
        <w:rPr>
          <w:i/>
          <w:sz w:val="24"/>
          <w:szCs w:val="24"/>
          <w:u w:val="single"/>
          <w:lang w:val="sv-SE"/>
        </w:rPr>
        <w:t>Petunjuk Teknis Penyelenggaraan R</w:t>
      </w:r>
      <w:r>
        <w:rPr>
          <w:i/>
          <w:sz w:val="24"/>
          <w:szCs w:val="24"/>
          <w:u w:val="single"/>
          <w:lang w:val="sv-SE"/>
        </w:rPr>
        <w:t xml:space="preserve">eksm </w:t>
      </w:r>
      <w:r w:rsidRPr="00201041">
        <w:rPr>
          <w:i/>
          <w:sz w:val="24"/>
          <w:szCs w:val="24"/>
          <w:u w:val="single"/>
          <w:lang w:val="sv-SE"/>
        </w:rPr>
        <w:t>M</w:t>
      </w:r>
      <w:r>
        <w:rPr>
          <w:i/>
          <w:sz w:val="24"/>
          <w:szCs w:val="24"/>
          <w:u w:val="single"/>
          <w:lang w:val="sv-SE"/>
        </w:rPr>
        <w:t xml:space="preserve">edis Rumah Sakit di </w:t>
      </w:r>
      <w:r w:rsidRPr="00201041">
        <w:rPr>
          <w:i/>
          <w:sz w:val="24"/>
          <w:szCs w:val="24"/>
          <w:u w:val="single"/>
          <w:lang w:val="sv-SE"/>
        </w:rPr>
        <w:t>Indonesia</w:t>
      </w:r>
      <w:r w:rsidRPr="00201041">
        <w:rPr>
          <w:sz w:val="24"/>
          <w:szCs w:val="24"/>
          <w:u w:val="single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  </w:t>
      </w:r>
      <w:r w:rsidRPr="001D4B77">
        <w:rPr>
          <w:sz w:val="24"/>
          <w:szCs w:val="24"/>
          <w:lang w:val="sv-SE"/>
        </w:rPr>
        <w:t>(Dirjen Yanmed Jakarta,1997)</w:t>
      </w:r>
    </w:p>
    <w:p w:rsidR="003C4522" w:rsidRPr="00D952B4" w:rsidRDefault="003C4522" w:rsidP="003C4522">
      <w:pPr>
        <w:spacing w:line="360" w:lineRule="auto"/>
        <w:ind w:left="720" w:hanging="900"/>
        <w:jc w:val="both"/>
      </w:pPr>
      <w:r w:rsidRPr="001D720C">
        <w:rPr>
          <w:lang w:val="sv-SE"/>
        </w:rPr>
        <w:t xml:space="preserve">Guwandi, J Dr. “ </w:t>
      </w:r>
      <w:r w:rsidRPr="001D720C">
        <w:rPr>
          <w:i/>
          <w:u w:val="single"/>
          <w:lang w:val="sv-SE"/>
        </w:rPr>
        <w:t>Masalah persetujuan tindakan medik</w:t>
      </w:r>
      <w:r w:rsidRPr="001D720C">
        <w:rPr>
          <w:i/>
          <w:lang w:val="sv-SE"/>
        </w:rPr>
        <w:t xml:space="preserve"> </w:t>
      </w:r>
      <w:r w:rsidRPr="001D720C">
        <w:rPr>
          <w:lang w:val="sv-SE"/>
        </w:rPr>
        <w:t>makalah disampaikan pada  seminar medical malpractice  (Jakarta, TIM MA, R</w:t>
      </w:r>
      <w:r>
        <w:t xml:space="preserve">I. </w:t>
      </w:r>
      <w:r w:rsidRPr="007C11E2">
        <w:t>23 Mei 1990</w:t>
      </w:r>
      <w:r>
        <w:t>)</w:t>
      </w:r>
    </w:p>
    <w:p w:rsidR="003C4522" w:rsidRPr="00E45B05" w:rsidRDefault="003C4522" w:rsidP="003C4522">
      <w:pPr>
        <w:pStyle w:val="FootnoteText"/>
        <w:spacing w:line="360" w:lineRule="auto"/>
        <w:ind w:left="720" w:hanging="900"/>
        <w:rPr>
          <w:sz w:val="24"/>
          <w:szCs w:val="24"/>
        </w:rPr>
      </w:pPr>
      <w:proofErr w:type="spellStart"/>
      <w:r w:rsidRPr="00306E65">
        <w:rPr>
          <w:sz w:val="24"/>
          <w:szCs w:val="24"/>
        </w:rPr>
        <w:t>Hatta</w:t>
      </w:r>
      <w:proofErr w:type="spellEnd"/>
      <w:r w:rsidRPr="00306E65">
        <w:rPr>
          <w:sz w:val="24"/>
          <w:szCs w:val="24"/>
        </w:rPr>
        <w:t xml:space="preserve">, </w:t>
      </w:r>
      <w:proofErr w:type="spellStart"/>
      <w:r w:rsidRPr="00306E65">
        <w:rPr>
          <w:sz w:val="24"/>
          <w:szCs w:val="24"/>
        </w:rPr>
        <w:t>Gemala</w:t>
      </w:r>
      <w:proofErr w:type="spellEnd"/>
      <w:r w:rsidRPr="00306E65">
        <w:rPr>
          <w:sz w:val="24"/>
          <w:szCs w:val="24"/>
        </w:rPr>
        <w:t xml:space="preserve"> R.  </w:t>
      </w:r>
      <w:r w:rsidRPr="00306E65">
        <w:rPr>
          <w:sz w:val="24"/>
          <w:szCs w:val="24"/>
          <w:lang w:val="fi-FI"/>
        </w:rPr>
        <w:t>”</w:t>
      </w:r>
      <w:r w:rsidRPr="001D4B77">
        <w:rPr>
          <w:i/>
          <w:sz w:val="24"/>
          <w:szCs w:val="24"/>
          <w:u w:val="single"/>
          <w:lang w:val="fi-FI"/>
        </w:rPr>
        <w:t>Pedoman Manajemen Informasi Kesehatan di Sarana    Pelayanan</w:t>
      </w:r>
      <w:r w:rsidRPr="001D4B77">
        <w:rPr>
          <w:sz w:val="24"/>
          <w:szCs w:val="24"/>
          <w:u w:val="single"/>
          <w:lang w:val="fi-FI"/>
        </w:rPr>
        <w:t xml:space="preserve"> </w:t>
      </w:r>
      <w:r w:rsidRPr="001D4B77">
        <w:rPr>
          <w:i/>
          <w:sz w:val="24"/>
          <w:szCs w:val="24"/>
          <w:u w:val="single"/>
          <w:lang w:val="fi-FI"/>
        </w:rPr>
        <w:t>Kesehatan</w:t>
      </w:r>
      <w:r w:rsidRPr="00306E65">
        <w:rPr>
          <w:sz w:val="24"/>
          <w:szCs w:val="24"/>
          <w:lang w:val="fi-FI"/>
        </w:rPr>
        <w:t xml:space="preserve">”: (Jakarta, UI Press.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r w:rsidRPr="00E45B05">
        <w:rPr>
          <w:sz w:val="24"/>
          <w:szCs w:val="24"/>
        </w:rPr>
        <w:t>2008</w:t>
      </w:r>
      <w:r>
        <w:rPr>
          <w:sz w:val="24"/>
          <w:szCs w:val="24"/>
        </w:rPr>
        <w:t>)</w:t>
      </w:r>
    </w:p>
    <w:p w:rsidR="003C4522" w:rsidRPr="00805BF8" w:rsidRDefault="003C4522" w:rsidP="003C4522">
      <w:pPr>
        <w:pStyle w:val="FootnoteText"/>
        <w:spacing w:line="360" w:lineRule="auto"/>
        <w:ind w:left="180" w:hanging="360"/>
        <w:rPr>
          <w:sz w:val="24"/>
          <w:szCs w:val="24"/>
        </w:rPr>
      </w:pPr>
      <w:r w:rsidRPr="00D952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Huffman, </w:t>
      </w:r>
      <w:r w:rsidRPr="00273134">
        <w:rPr>
          <w:sz w:val="24"/>
          <w:szCs w:val="24"/>
        </w:rPr>
        <w:t>Edna</w:t>
      </w:r>
      <w:r>
        <w:rPr>
          <w:sz w:val="24"/>
          <w:szCs w:val="24"/>
        </w:rPr>
        <w:t xml:space="preserve"> K. </w:t>
      </w:r>
      <w:r w:rsidRPr="00273134">
        <w:rPr>
          <w:sz w:val="24"/>
          <w:szCs w:val="24"/>
        </w:rPr>
        <w:t xml:space="preserve"> </w:t>
      </w:r>
      <w:r w:rsidRPr="00273134">
        <w:rPr>
          <w:i/>
          <w:sz w:val="24"/>
          <w:szCs w:val="24"/>
          <w:u w:val="single"/>
        </w:rPr>
        <w:t>Health Information Management.10</w:t>
      </w:r>
      <w:r>
        <w:rPr>
          <w:i/>
          <w:sz w:val="24"/>
          <w:szCs w:val="24"/>
          <w:u w:val="single"/>
        </w:rPr>
        <w:t xml:space="preserve"> Edition, </w:t>
      </w:r>
      <w:r w:rsidRPr="00805BF8">
        <w:rPr>
          <w:sz w:val="24"/>
          <w:szCs w:val="24"/>
        </w:rPr>
        <w:t>(</w:t>
      </w:r>
      <w:proofErr w:type="spellStart"/>
      <w:r w:rsidRPr="00805BF8">
        <w:rPr>
          <w:sz w:val="24"/>
          <w:szCs w:val="24"/>
        </w:rPr>
        <w:t>Tahun</w:t>
      </w:r>
      <w:proofErr w:type="spellEnd"/>
      <w:r w:rsidRPr="00805BF8">
        <w:rPr>
          <w:sz w:val="24"/>
          <w:szCs w:val="24"/>
        </w:rPr>
        <w:t xml:space="preserve"> 1994)</w:t>
      </w:r>
    </w:p>
    <w:p w:rsidR="003C4522" w:rsidRPr="0016775D" w:rsidRDefault="003C4522" w:rsidP="003C4522">
      <w:pPr>
        <w:pStyle w:val="FootnoteText"/>
        <w:spacing w:line="360" w:lineRule="auto"/>
        <w:ind w:left="-180"/>
        <w:rPr>
          <w:sz w:val="24"/>
          <w:szCs w:val="24"/>
        </w:rPr>
      </w:pPr>
      <w:r w:rsidRPr="0016775D">
        <w:rPr>
          <w:sz w:val="24"/>
          <w:szCs w:val="24"/>
        </w:rPr>
        <w:t>http:/w</w:t>
      </w:r>
      <w:r w:rsidRPr="0016775D">
        <w:rPr>
          <w:rStyle w:val="HTMLCite"/>
          <w:sz w:val="24"/>
          <w:szCs w:val="24"/>
        </w:rPr>
        <w:t>ww.freewebs.com/</w:t>
      </w:r>
      <w:r w:rsidRPr="0016775D">
        <w:rPr>
          <w:rStyle w:val="HTMLCite"/>
          <w:bCs/>
          <w:sz w:val="24"/>
          <w:szCs w:val="24"/>
        </w:rPr>
        <w:t>informedconsent</w:t>
      </w:r>
      <w:r w:rsidRPr="0016775D">
        <w:rPr>
          <w:rStyle w:val="HTMLCite"/>
          <w:sz w:val="24"/>
          <w:szCs w:val="24"/>
        </w:rPr>
        <w:t>.../</w:t>
      </w:r>
      <w:r w:rsidRPr="0016775D">
        <w:rPr>
          <w:rStyle w:val="HTMLCite"/>
          <w:bCs/>
          <w:sz w:val="24"/>
          <w:szCs w:val="24"/>
        </w:rPr>
        <w:t>informedconsent</w:t>
      </w:r>
      <w:r w:rsidRPr="0016775D">
        <w:rPr>
          <w:rStyle w:val="HTMLCite"/>
          <w:sz w:val="24"/>
          <w:szCs w:val="24"/>
        </w:rPr>
        <w:t>.htm</w:t>
      </w:r>
    </w:p>
    <w:p w:rsidR="003C4522" w:rsidRDefault="003C4522" w:rsidP="003C4522">
      <w:pPr>
        <w:spacing w:line="360" w:lineRule="auto"/>
        <w:ind w:left="720" w:hanging="900"/>
        <w:jc w:val="both"/>
      </w:pPr>
      <w:proofErr w:type="spellStart"/>
      <w:r>
        <w:t>Kerbala</w:t>
      </w:r>
      <w:proofErr w:type="spellEnd"/>
      <w:r>
        <w:t xml:space="preserve">, </w:t>
      </w:r>
      <w:proofErr w:type="spellStart"/>
      <w:r w:rsidRPr="002D4C10">
        <w:t>Husein</w:t>
      </w:r>
      <w:proofErr w:type="spellEnd"/>
      <w:r w:rsidRPr="002D4C10">
        <w:t xml:space="preserve">. </w:t>
      </w:r>
      <w:proofErr w:type="spellStart"/>
      <w:r w:rsidRPr="00D37942">
        <w:rPr>
          <w:i/>
          <w:u w:val="single"/>
        </w:rPr>
        <w:t>Trilogi</w:t>
      </w:r>
      <w:proofErr w:type="spellEnd"/>
      <w:r w:rsidRPr="00D37942">
        <w:rPr>
          <w:i/>
          <w:u w:val="single"/>
        </w:rPr>
        <w:t xml:space="preserve"> </w:t>
      </w:r>
      <w:proofErr w:type="spellStart"/>
      <w:r w:rsidRPr="00D37942">
        <w:rPr>
          <w:i/>
          <w:u w:val="single"/>
        </w:rPr>
        <w:t>Kedokteran</w:t>
      </w:r>
      <w:proofErr w:type="spellEnd"/>
      <w:r>
        <w:t xml:space="preserve"> </w:t>
      </w:r>
    </w:p>
    <w:p w:rsidR="003C4522" w:rsidRPr="001D4B77" w:rsidRDefault="003C4522" w:rsidP="003C4522">
      <w:pPr>
        <w:pStyle w:val="FootnoteText"/>
        <w:spacing w:line="360" w:lineRule="auto"/>
        <w:ind w:left="-180"/>
        <w:jc w:val="both"/>
        <w:rPr>
          <w:sz w:val="24"/>
          <w:szCs w:val="24"/>
          <w:lang w:val="es-ES"/>
        </w:rPr>
      </w:pPr>
      <w:r w:rsidRPr="001D4B77">
        <w:rPr>
          <w:sz w:val="24"/>
          <w:szCs w:val="24"/>
          <w:lang w:val="es-ES"/>
        </w:rPr>
        <w:t xml:space="preserve">Negara RI, UU </w:t>
      </w:r>
      <w:proofErr w:type="spellStart"/>
      <w:r w:rsidRPr="001D4B77">
        <w:rPr>
          <w:i/>
          <w:sz w:val="24"/>
          <w:szCs w:val="24"/>
          <w:u w:val="single"/>
          <w:lang w:val="es-ES"/>
        </w:rPr>
        <w:t>Praktik</w:t>
      </w:r>
      <w:proofErr w:type="spellEnd"/>
      <w:r w:rsidRPr="001D4B77">
        <w:rPr>
          <w:i/>
          <w:sz w:val="24"/>
          <w:szCs w:val="24"/>
          <w:u w:val="single"/>
          <w:lang w:val="es-ES"/>
        </w:rPr>
        <w:t xml:space="preserve"> </w:t>
      </w:r>
      <w:proofErr w:type="spellStart"/>
      <w:r w:rsidRPr="001D4B77">
        <w:rPr>
          <w:i/>
          <w:sz w:val="24"/>
          <w:szCs w:val="24"/>
          <w:u w:val="single"/>
          <w:lang w:val="es-ES"/>
        </w:rPr>
        <w:t>Kedokteran</w:t>
      </w:r>
      <w:proofErr w:type="spellEnd"/>
      <w:r w:rsidRPr="001D4B77">
        <w:rPr>
          <w:i/>
          <w:sz w:val="24"/>
          <w:szCs w:val="24"/>
          <w:lang w:val="es-ES"/>
        </w:rPr>
        <w:t xml:space="preserve">  </w:t>
      </w:r>
      <w:r w:rsidRPr="001D4B77">
        <w:rPr>
          <w:sz w:val="24"/>
          <w:szCs w:val="24"/>
          <w:lang w:val="es-ES"/>
        </w:rPr>
        <w:t>No.29 (</w:t>
      </w:r>
      <w:proofErr w:type="spellStart"/>
      <w:r w:rsidRPr="001D4B77">
        <w:rPr>
          <w:sz w:val="24"/>
          <w:szCs w:val="24"/>
          <w:lang w:val="es-ES"/>
        </w:rPr>
        <w:t>Tahun</w:t>
      </w:r>
      <w:proofErr w:type="spellEnd"/>
      <w:r w:rsidRPr="001D4B77">
        <w:rPr>
          <w:sz w:val="24"/>
          <w:szCs w:val="24"/>
          <w:lang w:val="es-ES"/>
        </w:rPr>
        <w:t xml:space="preserve"> 2004 </w:t>
      </w:r>
      <w:proofErr w:type="spellStart"/>
      <w:r w:rsidRPr="001D4B77">
        <w:rPr>
          <w:sz w:val="24"/>
          <w:szCs w:val="24"/>
          <w:lang w:val="es-ES"/>
        </w:rPr>
        <w:t>pasal</w:t>
      </w:r>
      <w:proofErr w:type="spellEnd"/>
      <w:r w:rsidRPr="001D4B77">
        <w:rPr>
          <w:sz w:val="24"/>
          <w:szCs w:val="24"/>
          <w:lang w:val="es-ES"/>
        </w:rPr>
        <w:t xml:space="preserve"> 45)</w:t>
      </w:r>
    </w:p>
    <w:p w:rsidR="003C4522" w:rsidRPr="00771A4E" w:rsidRDefault="003C4522" w:rsidP="003C4522">
      <w:pPr>
        <w:spacing w:line="360" w:lineRule="auto"/>
        <w:ind w:left="720" w:hanging="900"/>
        <w:jc w:val="both"/>
        <w:rPr>
          <w:lang w:val="fi-FI"/>
        </w:rPr>
      </w:pPr>
      <w:proofErr w:type="spellStart"/>
      <w:r>
        <w:t>Notoatmodjo</w:t>
      </w:r>
      <w:proofErr w:type="spellEnd"/>
      <w:r>
        <w:t xml:space="preserve">, </w:t>
      </w:r>
      <w:proofErr w:type="spellStart"/>
      <w:r w:rsidRPr="002D4C10">
        <w:t>Soekidjo</w:t>
      </w:r>
      <w:proofErr w:type="spellEnd"/>
      <w:r w:rsidRPr="002D4C10">
        <w:rPr>
          <w:i/>
        </w:rPr>
        <w:t>.</w:t>
      </w:r>
      <w:r w:rsidRPr="002D4C10">
        <w:t xml:space="preserve"> </w:t>
      </w:r>
      <w:r w:rsidRPr="00771A4E">
        <w:rPr>
          <w:lang w:val="fi-FI"/>
        </w:rPr>
        <w:t>Dr</w:t>
      </w:r>
      <w:r w:rsidRPr="00771A4E">
        <w:rPr>
          <w:i/>
          <w:lang w:val="fi-FI"/>
        </w:rPr>
        <w:t xml:space="preserve"> </w:t>
      </w:r>
      <w:r w:rsidRPr="00771A4E">
        <w:rPr>
          <w:i/>
          <w:u w:val="single"/>
          <w:lang w:val="fi-FI"/>
        </w:rPr>
        <w:t>Metodologi penelitian kesehatan</w:t>
      </w:r>
      <w:r w:rsidRPr="00771A4E">
        <w:rPr>
          <w:lang w:val="fi-FI"/>
        </w:rPr>
        <w:t xml:space="preserve"> : (Jak</w:t>
      </w:r>
      <w:r>
        <w:rPr>
          <w:lang w:val="fi-FI"/>
        </w:rPr>
        <w:t xml:space="preserve">arta, </w:t>
      </w:r>
      <w:r w:rsidRPr="00771A4E">
        <w:rPr>
          <w:lang w:val="fi-FI"/>
        </w:rPr>
        <w:t>Rineka Cipta,</w:t>
      </w:r>
      <w:r>
        <w:rPr>
          <w:lang w:val="fi-FI"/>
        </w:rPr>
        <w:t xml:space="preserve"> </w:t>
      </w:r>
      <w:r w:rsidRPr="00771A4E">
        <w:rPr>
          <w:lang w:val="fi-FI"/>
        </w:rPr>
        <w:t>2002).</w:t>
      </w:r>
    </w:p>
    <w:p w:rsidR="003C4522" w:rsidRPr="00201041" w:rsidRDefault="003C4522" w:rsidP="003C4522">
      <w:pPr>
        <w:pStyle w:val="FootnoteText"/>
        <w:spacing w:line="360" w:lineRule="auto"/>
        <w:ind w:left="720" w:hanging="900"/>
        <w:jc w:val="both"/>
        <w:rPr>
          <w:sz w:val="24"/>
          <w:szCs w:val="24"/>
        </w:rPr>
      </w:pPr>
      <w:proofErr w:type="spellStart"/>
      <w:r w:rsidRPr="00201041">
        <w:rPr>
          <w:sz w:val="24"/>
          <w:szCs w:val="24"/>
        </w:rPr>
        <w:t>Skurka</w:t>
      </w:r>
      <w:proofErr w:type="spellEnd"/>
      <w:r w:rsidRPr="00201041">
        <w:rPr>
          <w:sz w:val="24"/>
          <w:szCs w:val="24"/>
        </w:rPr>
        <w:t xml:space="preserve">, Margaret A.  </w:t>
      </w:r>
      <w:r w:rsidRPr="00201041">
        <w:rPr>
          <w:i/>
          <w:sz w:val="24"/>
          <w:szCs w:val="24"/>
          <w:u w:val="single"/>
        </w:rPr>
        <w:t>Health Information Management</w:t>
      </w:r>
      <w:r>
        <w:rPr>
          <w:sz w:val="24"/>
          <w:szCs w:val="24"/>
        </w:rPr>
        <w:t xml:space="preserve"> </w:t>
      </w:r>
      <w:r w:rsidRPr="00201041">
        <w:rPr>
          <w:sz w:val="24"/>
          <w:szCs w:val="24"/>
        </w:rPr>
        <w:t>(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USA</w:t>
          </w:r>
        </w:smartTag>
      </w:smartTag>
      <w:r>
        <w:rPr>
          <w:sz w:val="24"/>
          <w:szCs w:val="24"/>
        </w:rPr>
        <w:t xml:space="preserve">, </w:t>
      </w:r>
      <w:r w:rsidRPr="00201041">
        <w:rPr>
          <w:sz w:val="24"/>
          <w:szCs w:val="24"/>
        </w:rPr>
        <w:t xml:space="preserve">Chicago, AHA </w:t>
      </w:r>
      <w:proofErr w:type="spellStart"/>
      <w:r w:rsidRPr="00201041">
        <w:rPr>
          <w:sz w:val="24"/>
          <w:szCs w:val="24"/>
        </w:rPr>
        <w:t>Press,Tahun</w:t>
      </w:r>
      <w:proofErr w:type="spellEnd"/>
      <w:r w:rsidRPr="00201041">
        <w:rPr>
          <w:sz w:val="24"/>
          <w:szCs w:val="24"/>
        </w:rPr>
        <w:t xml:space="preserve"> 2003)</w:t>
      </w:r>
    </w:p>
    <w:p w:rsidR="003C4522" w:rsidRPr="001D4B77" w:rsidRDefault="003C4522" w:rsidP="003C4522">
      <w:pPr>
        <w:spacing w:line="360" w:lineRule="auto"/>
        <w:ind w:left="720" w:hanging="900"/>
        <w:jc w:val="both"/>
        <w:rPr>
          <w:lang w:val="fi-FI"/>
        </w:rPr>
      </w:pPr>
      <w:r w:rsidRPr="00771A4E">
        <w:rPr>
          <w:lang w:val="fi-FI"/>
        </w:rPr>
        <w:t xml:space="preserve">Wijaya, </w:t>
      </w:r>
      <w:r>
        <w:rPr>
          <w:lang w:val="fi-FI"/>
        </w:rPr>
        <w:t xml:space="preserve">Lily </w:t>
      </w:r>
      <w:r w:rsidRPr="001D4B77">
        <w:rPr>
          <w:i/>
          <w:u w:val="single"/>
          <w:lang w:val="fi-FI"/>
        </w:rPr>
        <w:t>Materi PSRK2 Smester 2</w:t>
      </w:r>
      <w:r w:rsidRPr="001D4B77">
        <w:rPr>
          <w:i/>
          <w:lang w:val="fi-FI"/>
        </w:rPr>
        <w:t xml:space="preserve"> </w:t>
      </w:r>
      <w:r w:rsidRPr="001D4B77">
        <w:rPr>
          <w:lang w:val="fi-FI"/>
        </w:rPr>
        <w:t>bab II. (Jakarta, 2010 )</w:t>
      </w:r>
    </w:p>
    <w:p w:rsidR="00B13C34" w:rsidRDefault="003C4522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3C4522"/>
    <w:rsid w:val="003C4522"/>
    <w:rsid w:val="0044300B"/>
    <w:rsid w:val="004801F1"/>
    <w:rsid w:val="006C3B0A"/>
    <w:rsid w:val="00BB5167"/>
    <w:rsid w:val="00EC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2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C45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4522"/>
    <w:rPr>
      <w:rFonts w:ascii="Times New Roman" w:eastAsia="Times New Roman" w:hAnsi="Times New Roman" w:cs="Times New Roman"/>
      <w:sz w:val="20"/>
      <w:szCs w:val="20"/>
    </w:rPr>
  </w:style>
  <w:style w:type="character" w:styleId="HTMLCite">
    <w:name w:val="HTML Cite"/>
    <w:basedOn w:val="DefaultParagraphFont"/>
    <w:uiPriority w:val="99"/>
    <w:unhideWhenUsed/>
    <w:rsid w:val="003C45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2019-12-09T08:56:00Z</dcterms:created>
  <dcterms:modified xsi:type="dcterms:W3CDTF">2019-12-09T08:56:00Z</dcterms:modified>
</cp:coreProperties>
</file>