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85" w:rsidRPr="006928F0" w:rsidRDefault="00DE777C" w:rsidP="006928F0">
      <w:pPr>
        <w:tabs>
          <w:tab w:val="left" w:pos="33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BD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D3F85" w:rsidRDefault="00ED0BBD" w:rsidP="00ED0BBD">
      <w:pPr>
        <w:tabs>
          <w:tab w:val="left" w:pos="3398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RI, </w:t>
      </w:r>
      <w:r w:rsidR="005D3F85">
        <w:rPr>
          <w:rFonts w:ascii="Times New Roman" w:hAnsi="Times New Roman" w:cs="Times New Roman"/>
          <w:sz w:val="24"/>
          <w:szCs w:val="24"/>
        </w:rPr>
        <w:t>D</w:t>
      </w:r>
      <w:r w:rsidR="005D6478">
        <w:rPr>
          <w:rFonts w:ascii="Times New Roman" w:hAnsi="Times New Roman" w:cs="Times New Roman"/>
          <w:sz w:val="24"/>
          <w:szCs w:val="24"/>
        </w:rPr>
        <w:t>irjenyanmed, revisi Pedoman P</w:t>
      </w:r>
      <w:r w:rsidR="005D3F85" w:rsidRPr="00830BDC">
        <w:rPr>
          <w:rFonts w:ascii="Times New Roman" w:hAnsi="Times New Roman" w:cs="Times New Roman"/>
          <w:sz w:val="24"/>
          <w:szCs w:val="24"/>
        </w:rPr>
        <w:t>enyeleng</w:t>
      </w:r>
      <w:r w:rsidR="005D6478">
        <w:rPr>
          <w:rFonts w:ascii="Times New Roman" w:hAnsi="Times New Roman" w:cs="Times New Roman"/>
          <w:sz w:val="24"/>
          <w:szCs w:val="24"/>
        </w:rPr>
        <w:t>garaan Dan Prosedur Rekam M</w:t>
      </w:r>
      <w:r w:rsidR="005D3F85">
        <w:rPr>
          <w:rFonts w:ascii="Times New Roman" w:hAnsi="Times New Roman" w:cs="Times New Roman"/>
          <w:sz w:val="24"/>
          <w:szCs w:val="24"/>
        </w:rPr>
        <w:t>edis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478">
        <w:rPr>
          <w:rFonts w:ascii="Times New Roman" w:hAnsi="Times New Roman" w:cs="Times New Roman"/>
          <w:sz w:val="24"/>
          <w:szCs w:val="24"/>
        </w:rPr>
        <w:t>R</w:t>
      </w:r>
      <w:r w:rsidR="005D3F85" w:rsidRPr="00830BDC">
        <w:rPr>
          <w:rFonts w:ascii="Times New Roman" w:hAnsi="Times New Roman" w:cs="Times New Roman"/>
          <w:sz w:val="24"/>
          <w:szCs w:val="24"/>
        </w:rPr>
        <w:t xml:space="preserve">umah </w:t>
      </w:r>
      <w:r w:rsidR="005D3F85">
        <w:rPr>
          <w:rFonts w:ascii="Times New Roman" w:hAnsi="Times New Roman" w:cs="Times New Roman"/>
          <w:sz w:val="24"/>
          <w:szCs w:val="24"/>
        </w:rPr>
        <w:t xml:space="preserve"> </w:t>
      </w:r>
      <w:r w:rsidR="005D6478">
        <w:rPr>
          <w:rFonts w:ascii="Times New Roman" w:hAnsi="Times New Roman" w:cs="Times New Roman"/>
          <w:sz w:val="24"/>
          <w:szCs w:val="24"/>
        </w:rPr>
        <w:t>Sakit Di I</w:t>
      </w:r>
      <w:r w:rsidR="005D3F85">
        <w:rPr>
          <w:rFonts w:ascii="Times New Roman" w:hAnsi="Times New Roman" w:cs="Times New Roman"/>
          <w:sz w:val="24"/>
          <w:szCs w:val="24"/>
        </w:rPr>
        <w:t>ndonesia</w:t>
      </w:r>
      <w:r w:rsidR="00B774A4">
        <w:rPr>
          <w:rFonts w:ascii="Times New Roman" w:hAnsi="Times New Roman" w:cs="Times New Roman"/>
          <w:sz w:val="24"/>
          <w:szCs w:val="24"/>
        </w:rPr>
        <w:t>,</w:t>
      </w:r>
      <w:r w:rsidR="005D3F85">
        <w:rPr>
          <w:rFonts w:ascii="Times New Roman" w:hAnsi="Times New Roman" w:cs="Times New Roman"/>
          <w:sz w:val="24"/>
          <w:szCs w:val="24"/>
        </w:rPr>
        <w:t xml:space="preserve"> tahun 2006</w:t>
      </w:r>
    </w:p>
    <w:p w:rsidR="00ED0BBD" w:rsidRPr="00830BDC" w:rsidRDefault="00ED0BBD" w:rsidP="00ED0BBD">
      <w:pPr>
        <w:tabs>
          <w:tab w:val="left" w:pos="339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DepKes RI, Surat Edaran No. HK,00/06.1.5.10.160 tentang petunjuk teknis pengadaan formulir rekam medis dasar dan pemusnahan arsip rekam medis di rumah sakit, tanggal 21 maret 1995</w:t>
      </w:r>
    </w:p>
    <w:p w:rsidR="00115095" w:rsidRDefault="00115095" w:rsidP="001150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DC">
        <w:rPr>
          <w:rFonts w:ascii="Times New Roman" w:hAnsi="Times New Roman" w:cs="Times New Roman"/>
          <w:sz w:val="24"/>
          <w:szCs w:val="24"/>
        </w:rPr>
        <w:t>Hatta,</w:t>
      </w:r>
      <w:r>
        <w:rPr>
          <w:rFonts w:ascii="Times New Roman" w:hAnsi="Times New Roman" w:cs="Times New Roman"/>
          <w:sz w:val="24"/>
          <w:szCs w:val="24"/>
        </w:rPr>
        <w:t xml:space="preserve"> Gemala,  P</w:t>
      </w:r>
      <w:r w:rsidRPr="00830BDC">
        <w:rPr>
          <w:rFonts w:ascii="Times New Roman" w:hAnsi="Times New Roman" w:cs="Times New Roman"/>
          <w:sz w:val="24"/>
          <w:szCs w:val="24"/>
        </w:rPr>
        <w:t xml:space="preserve">edoman </w:t>
      </w:r>
      <w:r>
        <w:rPr>
          <w:rFonts w:ascii="Times New Roman" w:hAnsi="Times New Roman" w:cs="Times New Roman"/>
          <w:sz w:val="24"/>
          <w:szCs w:val="24"/>
        </w:rPr>
        <w:t>Manajemen Informasi Kesehatan Di Sarana P</w:t>
      </w:r>
      <w:r w:rsidRPr="00830BDC">
        <w:rPr>
          <w:rFonts w:ascii="Times New Roman" w:hAnsi="Times New Roman" w:cs="Times New Roman"/>
          <w:sz w:val="24"/>
          <w:szCs w:val="24"/>
        </w:rPr>
        <w:t>elaya</w:t>
      </w:r>
      <w:r>
        <w:rPr>
          <w:rFonts w:ascii="Times New Roman" w:hAnsi="Times New Roman" w:cs="Times New Roman"/>
          <w:sz w:val="24"/>
          <w:szCs w:val="24"/>
        </w:rPr>
        <w:t>nan</w:t>
      </w:r>
    </w:p>
    <w:p w:rsidR="00115095" w:rsidRPr="00830BDC" w:rsidRDefault="00115095" w:rsidP="001150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Kesehatan, Jakarta</w:t>
      </w:r>
      <w:r w:rsidR="00B774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tahun 2010</w:t>
      </w:r>
    </w:p>
    <w:p w:rsidR="005D3F85" w:rsidRDefault="005D3F85" w:rsidP="005853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DC">
        <w:rPr>
          <w:rFonts w:ascii="Times New Roman" w:hAnsi="Times New Roman" w:cs="Times New Roman"/>
          <w:sz w:val="24"/>
          <w:szCs w:val="24"/>
        </w:rPr>
        <w:t>Huffman,</w:t>
      </w:r>
      <w:r w:rsidR="008728D1">
        <w:rPr>
          <w:rFonts w:ascii="Times New Roman" w:hAnsi="Times New Roman" w:cs="Times New Roman"/>
          <w:sz w:val="24"/>
          <w:szCs w:val="24"/>
        </w:rPr>
        <w:t xml:space="preserve"> Edna K,</w:t>
      </w:r>
      <w:r w:rsidRPr="000E1EA6">
        <w:rPr>
          <w:rFonts w:ascii="Times New Roman" w:hAnsi="Times New Roman" w:cs="Times New Roman"/>
          <w:i/>
          <w:sz w:val="24"/>
          <w:szCs w:val="24"/>
        </w:rPr>
        <w:t xml:space="preserve"> Health Information Management</w:t>
      </w:r>
      <w:r w:rsidRPr="00830B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10 edition, Berwyn,</w:t>
      </w:r>
    </w:p>
    <w:p w:rsidR="008728D1" w:rsidRDefault="005D3F85" w:rsidP="005853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Illimois : </w:t>
      </w:r>
      <w:r w:rsidR="00B774A4">
        <w:rPr>
          <w:rFonts w:ascii="Times New Roman" w:hAnsi="Times New Roman" w:cs="Times New Roman"/>
          <w:sz w:val="24"/>
          <w:szCs w:val="24"/>
        </w:rPr>
        <w:t>Physi</w:t>
      </w:r>
      <w:r>
        <w:rPr>
          <w:rFonts w:ascii="Times New Roman" w:hAnsi="Times New Roman" w:cs="Times New Roman"/>
          <w:sz w:val="24"/>
          <w:szCs w:val="24"/>
        </w:rPr>
        <w:t>cian Record</w:t>
      </w:r>
      <w:r w:rsidR="00B774A4">
        <w:rPr>
          <w:rFonts w:ascii="Times New Roman" w:hAnsi="Times New Roman" w:cs="Times New Roman"/>
          <w:sz w:val="24"/>
          <w:szCs w:val="24"/>
        </w:rPr>
        <w:t>,</w:t>
      </w:r>
      <w:r w:rsidR="00ED0BBD">
        <w:rPr>
          <w:rFonts w:ascii="Times New Roman" w:hAnsi="Times New Roman" w:cs="Times New Roman"/>
          <w:sz w:val="24"/>
          <w:szCs w:val="24"/>
        </w:rPr>
        <w:t xml:space="preserve"> tahun 1994</w:t>
      </w:r>
    </w:p>
    <w:p w:rsidR="00687728" w:rsidRPr="00B4149A" w:rsidRDefault="00687728" w:rsidP="00687728">
      <w:pPr>
        <w:tabs>
          <w:tab w:val="left" w:pos="339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KeMenKes, </w:t>
      </w:r>
      <w:r w:rsidRPr="00B4149A">
        <w:rPr>
          <w:rFonts w:ascii="Times New Roman" w:hAnsi="Times New Roman" w:cs="Times New Roman"/>
          <w:sz w:val="24"/>
          <w:szCs w:val="24"/>
        </w:rPr>
        <w:t xml:space="preserve">Peraturan Bersama Menteri Dalam Negeri dan Menteri Kesehatan No. 15 </w:t>
      </w:r>
      <w:r>
        <w:rPr>
          <w:rFonts w:ascii="Times New Roman" w:hAnsi="Times New Roman" w:cs="Times New Roman"/>
          <w:sz w:val="24"/>
          <w:szCs w:val="24"/>
        </w:rPr>
        <w:t xml:space="preserve">tahun </w:t>
      </w:r>
      <w:r w:rsidRPr="00B4149A">
        <w:rPr>
          <w:rFonts w:ascii="Times New Roman" w:hAnsi="Times New Roman" w:cs="Times New Roman"/>
          <w:sz w:val="24"/>
          <w:szCs w:val="24"/>
        </w:rPr>
        <w:t>Nomor 162/MEN</w:t>
      </w:r>
      <w:r>
        <w:rPr>
          <w:rFonts w:ascii="Times New Roman" w:hAnsi="Times New Roman" w:cs="Times New Roman"/>
          <w:sz w:val="24"/>
          <w:szCs w:val="24"/>
        </w:rPr>
        <w:t xml:space="preserve">KES/PB/2010 </w:t>
      </w:r>
      <w:r w:rsidRPr="00B4149A">
        <w:rPr>
          <w:rFonts w:ascii="Times New Roman" w:hAnsi="Times New Roman" w:cs="Times New Roman"/>
          <w:sz w:val="24"/>
          <w:szCs w:val="24"/>
        </w:rPr>
        <w:t>tentang pelaporan kematian dan penyebab kematian</w:t>
      </w:r>
      <w:r w:rsidR="00F73D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tahun 2010</w:t>
      </w:r>
    </w:p>
    <w:p w:rsidR="004E773E" w:rsidRPr="00830BDC" w:rsidRDefault="004E773E" w:rsidP="004E773E">
      <w:pPr>
        <w:tabs>
          <w:tab w:val="left" w:pos="0"/>
          <w:tab w:val="left" w:pos="339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KeMenKes, Peraturan Menteri Kesehatan No. 55 tentang penyelenggaraan pekerjaan rekam medis</w:t>
      </w:r>
      <w:r w:rsidR="00F73D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tahun 2013</w:t>
      </w:r>
    </w:p>
    <w:p w:rsidR="004E773E" w:rsidRDefault="004E773E" w:rsidP="00BF5685">
      <w:pPr>
        <w:tabs>
          <w:tab w:val="left" w:pos="3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KeMenKes, </w:t>
      </w:r>
      <w:r w:rsidRPr="00830BDC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>aturan M</w:t>
      </w:r>
      <w:r w:rsidRPr="00830BDC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teri K</w:t>
      </w:r>
      <w:r w:rsidRPr="00830BDC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ehatan No.269/MENKES/PER/2008, </w:t>
      </w:r>
      <w:r w:rsidR="00BF5685">
        <w:rPr>
          <w:rFonts w:ascii="Times New Roman" w:hAnsi="Times New Roman" w:cs="Times New Roman"/>
          <w:sz w:val="24"/>
          <w:szCs w:val="24"/>
        </w:rPr>
        <w:t>tentang</w:t>
      </w:r>
    </w:p>
    <w:p w:rsidR="00BF5685" w:rsidRPr="00BF5685" w:rsidRDefault="00BF5685" w:rsidP="00BF5685">
      <w:pPr>
        <w:tabs>
          <w:tab w:val="left" w:pos="3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5685">
        <w:rPr>
          <w:rFonts w:ascii="Times New Roman" w:hAnsi="Times New Roman" w:cs="Times New Roman"/>
          <w:sz w:val="24"/>
          <w:szCs w:val="24"/>
        </w:rPr>
        <w:t>Rekam Medis</w:t>
      </w:r>
      <w:r w:rsidR="00F73DF8">
        <w:rPr>
          <w:rFonts w:ascii="Times New Roman" w:hAnsi="Times New Roman" w:cs="Times New Roman"/>
          <w:sz w:val="24"/>
          <w:szCs w:val="24"/>
        </w:rPr>
        <w:t>,</w:t>
      </w:r>
      <w:r w:rsidRPr="00BF5685">
        <w:rPr>
          <w:rFonts w:ascii="Times New Roman" w:hAnsi="Times New Roman" w:cs="Times New Roman"/>
          <w:sz w:val="24"/>
          <w:szCs w:val="24"/>
        </w:rPr>
        <w:t xml:space="preserve"> tahun 2008</w:t>
      </w:r>
    </w:p>
    <w:p w:rsidR="00051C91" w:rsidRPr="00830BDC" w:rsidRDefault="00E31CC9" w:rsidP="005853E1">
      <w:pPr>
        <w:tabs>
          <w:tab w:val="left" w:pos="339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Lembaga Demografi, FEUI tentang Dasar-D</w:t>
      </w:r>
      <w:r w:rsidR="00051C91">
        <w:rPr>
          <w:rFonts w:ascii="Times New Roman" w:hAnsi="Times New Roman" w:cs="Times New Roman"/>
          <w:sz w:val="24"/>
          <w:szCs w:val="24"/>
        </w:rPr>
        <w:t>asar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BB0506">
        <w:rPr>
          <w:rFonts w:ascii="Times New Roman" w:hAnsi="Times New Roman" w:cs="Times New Roman"/>
          <w:sz w:val="24"/>
          <w:szCs w:val="24"/>
        </w:rPr>
        <w:t>emografi, Jakarta</w:t>
      </w:r>
      <w:r w:rsidR="00F73DF8">
        <w:rPr>
          <w:rFonts w:ascii="Times New Roman" w:hAnsi="Times New Roman" w:cs="Times New Roman"/>
          <w:sz w:val="24"/>
          <w:szCs w:val="24"/>
        </w:rPr>
        <w:t>,</w:t>
      </w:r>
      <w:r w:rsidR="00BB0506">
        <w:rPr>
          <w:rFonts w:ascii="Times New Roman" w:hAnsi="Times New Roman" w:cs="Times New Roman"/>
          <w:sz w:val="24"/>
          <w:szCs w:val="24"/>
        </w:rPr>
        <w:t xml:space="preserve"> tahun 2005</w:t>
      </w:r>
    </w:p>
    <w:p w:rsidR="00580458" w:rsidRDefault="00580458" w:rsidP="005853E1">
      <w:pPr>
        <w:tabs>
          <w:tab w:val="left" w:pos="339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Notoatmojo, </w:t>
      </w:r>
      <w:r w:rsidR="0000502A">
        <w:rPr>
          <w:rFonts w:ascii="Times New Roman" w:hAnsi="Times New Roman" w:cs="Times New Roman"/>
          <w:sz w:val="24"/>
          <w:szCs w:val="24"/>
        </w:rPr>
        <w:t>Soekidjo , Metode Penelitian K</w:t>
      </w:r>
      <w:r w:rsidR="00346C75">
        <w:rPr>
          <w:rFonts w:ascii="Times New Roman" w:hAnsi="Times New Roman" w:cs="Times New Roman"/>
          <w:sz w:val="24"/>
          <w:szCs w:val="24"/>
        </w:rPr>
        <w:t>esehatan, Jakarta, rineka cipta</w:t>
      </w:r>
      <w:r w:rsidR="00F73DF8">
        <w:rPr>
          <w:rFonts w:ascii="Times New Roman" w:hAnsi="Times New Roman" w:cs="Times New Roman"/>
          <w:sz w:val="24"/>
          <w:szCs w:val="24"/>
        </w:rPr>
        <w:t>,</w:t>
      </w:r>
      <w:r w:rsidR="00346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 2005</w:t>
      </w:r>
    </w:p>
    <w:p w:rsidR="001C53E0" w:rsidRPr="001C53E0" w:rsidRDefault="001C53E0" w:rsidP="005853E1">
      <w:pPr>
        <w:tabs>
          <w:tab w:val="left" w:pos="339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53E0">
        <w:rPr>
          <w:rFonts w:ascii="Times New Roman" w:hAnsi="Times New Roman" w:cs="Times New Roman"/>
          <w:sz w:val="24"/>
          <w:szCs w:val="24"/>
        </w:rPr>
        <w:t>Rusdiana,</w:t>
      </w:r>
      <w:r>
        <w:rPr>
          <w:rFonts w:ascii="Times New Roman" w:hAnsi="Times New Roman" w:cs="Times New Roman"/>
          <w:sz w:val="24"/>
          <w:szCs w:val="24"/>
        </w:rPr>
        <w:t xml:space="preserve"> Ima, Modul Manajemen Mutu Informasi Kesehatan tentang Standar Prosedur O</w:t>
      </w:r>
      <w:r w:rsidRPr="001C53E0">
        <w:rPr>
          <w:rFonts w:ascii="Times New Roman" w:hAnsi="Times New Roman" w:cs="Times New Roman"/>
          <w:sz w:val="24"/>
          <w:szCs w:val="24"/>
        </w:rPr>
        <w:t>perasional</w:t>
      </w:r>
      <w:r w:rsidR="005853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  <w:r w:rsidR="00F73DF8">
        <w:rPr>
          <w:rFonts w:ascii="Times New Roman" w:hAnsi="Times New Roman" w:cs="Times New Roman"/>
          <w:sz w:val="24"/>
          <w:szCs w:val="24"/>
        </w:rPr>
        <w:t>,</w:t>
      </w:r>
      <w:r w:rsidRPr="001C53E0">
        <w:rPr>
          <w:rFonts w:ascii="Times New Roman" w:hAnsi="Times New Roman" w:cs="Times New Roman"/>
          <w:sz w:val="24"/>
          <w:szCs w:val="24"/>
        </w:rPr>
        <w:t xml:space="preserve"> tahun 2014</w:t>
      </w:r>
    </w:p>
    <w:p w:rsidR="00F06001" w:rsidRDefault="00991919" w:rsidP="005853E1">
      <w:pPr>
        <w:tabs>
          <w:tab w:val="left" w:pos="339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Rusdiana, I</w:t>
      </w:r>
      <w:r w:rsidR="00FC6A16">
        <w:rPr>
          <w:rFonts w:ascii="Times New Roman" w:hAnsi="Times New Roman" w:cs="Times New Roman"/>
          <w:sz w:val="24"/>
          <w:szCs w:val="24"/>
        </w:rPr>
        <w:t>ma,M</w:t>
      </w:r>
      <w:r>
        <w:rPr>
          <w:rFonts w:ascii="Times New Roman" w:hAnsi="Times New Roman" w:cs="Times New Roman"/>
          <w:sz w:val="24"/>
          <w:szCs w:val="24"/>
        </w:rPr>
        <w:t>odul Manajemen Mutu Informasi Kesehatan</w:t>
      </w:r>
      <w:r w:rsidR="001C53E0">
        <w:rPr>
          <w:rFonts w:ascii="Times New Roman" w:hAnsi="Times New Roman" w:cs="Times New Roman"/>
          <w:sz w:val="24"/>
          <w:szCs w:val="24"/>
        </w:rPr>
        <w:t>, Jakarta</w:t>
      </w:r>
      <w:r w:rsidR="00F73D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tahun 20</w:t>
      </w:r>
      <w:r w:rsidR="00115095">
        <w:rPr>
          <w:rFonts w:ascii="Times New Roman" w:hAnsi="Times New Roman" w:cs="Times New Roman"/>
          <w:sz w:val="24"/>
          <w:szCs w:val="24"/>
        </w:rPr>
        <w:t>14</w:t>
      </w:r>
    </w:p>
    <w:p w:rsidR="00115095" w:rsidRPr="00115095" w:rsidRDefault="00115095" w:rsidP="005853E1">
      <w:pPr>
        <w:tabs>
          <w:tab w:val="left" w:pos="339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Rusdiana</w:t>
      </w:r>
      <w:r w:rsidRPr="001150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Ima, Modul Manajemen Mutu Informasi Kesehatan tentang Standar Prosedur O</w:t>
      </w:r>
      <w:r w:rsidRPr="00115095">
        <w:rPr>
          <w:rFonts w:ascii="Times New Roman" w:hAnsi="Times New Roman" w:cs="Times New Roman"/>
          <w:sz w:val="24"/>
          <w:szCs w:val="24"/>
        </w:rPr>
        <w:t>perasional</w:t>
      </w:r>
      <w:r>
        <w:rPr>
          <w:rFonts w:ascii="Times New Roman" w:hAnsi="Times New Roman" w:cs="Times New Roman"/>
          <w:sz w:val="24"/>
          <w:szCs w:val="24"/>
        </w:rPr>
        <w:t>, Jakarta</w:t>
      </w:r>
      <w:r w:rsidR="00F73DF8">
        <w:rPr>
          <w:rFonts w:ascii="Times New Roman" w:hAnsi="Times New Roman" w:cs="Times New Roman"/>
          <w:sz w:val="24"/>
          <w:szCs w:val="24"/>
        </w:rPr>
        <w:t>,</w:t>
      </w:r>
      <w:r w:rsidRPr="00115095">
        <w:rPr>
          <w:rFonts w:ascii="Times New Roman" w:hAnsi="Times New Roman" w:cs="Times New Roman"/>
          <w:sz w:val="24"/>
          <w:szCs w:val="24"/>
        </w:rPr>
        <w:t xml:space="preserve"> tahun 2015</w:t>
      </w:r>
    </w:p>
    <w:p w:rsidR="00F06001" w:rsidRDefault="00F06001" w:rsidP="005853E1">
      <w:pPr>
        <w:tabs>
          <w:tab w:val="left" w:pos="339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Santoso, Ananda, Kamus Lengkap Bahasa Indonesia, Surabaya</w:t>
      </w:r>
      <w:r w:rsidR="00F73D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tahun 1997</w:t>
      </w:r>
    </w:p>
    <w:p w:rsidR="00DE777C" w:rsidRPr="00830BDC" w:rsidRDefault="00DE777C" w:rsidP="005853E1">
      <w:pPr>
        <w:tabs>
          <w:tab w:val="left" w:pos="3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0BDC">
        <w:rPr>
          <w:rFonts w:ascii="Times New Roman" w:hAnsi="Times New Roman" w:cs="Times New Roman"/>
          <w:sz w:val="24"/>
          <w:szCs w:val="24"/>
        </w:rPr>
        <w:t>U</w:t>
      </w:r>
      <w:r w:rsidR="00F5594E">
        <w:rPr>
          <w:rFonts w:ascii="Times New Roman" w:hAnsi="Times New Roman" w:cs="Times New Roman"/>
          <w:sz w:val="24"/>
          <w:szCs w:val="24"/>
        </w:rPr>
        <w:t>ndang-</w:t>
      </w:r>
      <w:r w:rsidRPr="00830BDC">
        <w:rPr>
          <w:rFonts w:ascii="Times New Roman" w:hAnsi="Times New Roman" w:cs="Times New Roman"/>
          <w:sz w:val="24"/>
          <w:szCs w:val="24"/>
        </w:rPr>
        <w:t>U</w:t>
      </w:r>
      <w:r w:rsidR="00F5594E">
        <w:rPr>
          <w:rFonts w:ascii="Times New Roman" w:hAnsi="Times New Roman" w:cs="Times New Roman"/>
          <w:sz w:val="24"/>
          <w:szCs w:val="24"/>
        </w:rPr>
        <w:t>ndang RI Nomor 29</w:t>
      </w:r>
      <w:r w:rsidRPr="00830BDC">
        <w:rPr>
          <w:rFonts w:ascii="Times New Roman" w:hAnsi="Times New Roman" w:cs="Times New Roman"/>
          <w:sz w:val="24"/>
          <w:szCs w:val="24"/>
        </w:rPr>
        <w:t xml:space="preserve"> tentang praktek kedokteran</w:t>
      </w:r>
      <w:r w:rsidR="005F1544">
        <w:rPr>
          <w:rFonts w:ascii="Times New Roman" w:hAnsi="Times New Roman" w:cs="Times New Roman"/>
          <w:sz w:val="24"/>
          <w:szCs w:val="24"/>
        </w:rPr>
        <w:t>,</w:t>
      </w:r>
      <w:r w:rsidR="00F5594E">
        <w:rPr>
          <w:rFonts w:ascii="Times New Roman" w:hAnsi="Times New Roman" w:cs="Times New Roman"/>
          <w:sz w:val="24"/>
          <w:szCs w:val="24"/>
        </w:rPr>
        <w:t xml:space="preserve"> tahun 2004</w:t>
      </w:r>
      <w:r w:rsidRPr="00830BD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76827" w:rsidRDefault="007521CE" w:rsidP="005853E1">
      <w:pPr>
        <w:tabs>
          <w:tab w:val="left" w:pos="3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RI Nomor 36</w:t>
      </w:r>
      <w:r w:rsidR="00A76827" w:rsidRPr="00830BDC">
        <w:rPr>
          <w:rFonts w:ascii="Times New Roman" w:hAnsi="Times New Roman" w:cs="Times New Roman"/>
          <w:sz w:val="24"/>
          <w:szCs w:val="24"/>
        </w:rPr>
        <w:t xml:space="preserve"> tentang kesehatan</w:t>
      </w:r>
      <w:r w:rsidR="005F1544">
        <w:rPr>
          <w:rFonts w:ascii="Times New Roman" w:hAnsi="Times New Roman" w:cs="Times New Roman"/>
          <w:sz w:val="24"/>
          <w:szCs w:val="24"/>
        </w:rPr>
        <w:t>,</w:t>
      </w:r>
      <w:r w:rsidR="00A76827" w:rsidRPr="00830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 2009</w:t>
      </w:r>
    </w:p>
    <w:p w:rsidR="00115095" w:rsidRDefault="00115095" w:rsidP="00115095">
      <w:pPr>
        <w:tabs>
          <w:tab w:val="left" w:pos="3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WHO, </w:t>
      </w:r>
      <w:r w:rsidRPr="00830BDC">
        <w:rPr>
          <w:rFonts w:ascii="Times New Roman" w:hAnsi="Times New Roman" w:cs="Times New Roman"/>
          <w:sz w:val="24"/>
          <w:szCs w:val="24"/>
        </w:rPr>
        <w:t>ICD 10 volume 2</w:t>
      </w:r>
      <w:r w:rsidRPr="00E31CC9">
        <w:rPr>
          <w:rFonts w:ascii="Times New Roman" w:hAnsi="Times New Roman" w:cs="Times New Roman"/>
          <w:i/>
          <w:sz w:val="24"/>
          <w:szCs w:val="24"/>
        </w:rPr>
        <w:t>, instruction manual</w:t>
      </w:r>
      <w:r w:rsidR="005F154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tahun 2010</w:t>
      </w:r>
    </w:p>
    <w:p w:rsidR="00115095" w:rsidRDefault="00115095" w:rsidP="00115095">
      <w:pPr>
        <w:tabs>
          <w:tab w:val="left" w:pos="339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WHO, IFHIMA,</w:t>
      </w:r>
      <w:r>
        <w:rPr>
          <w:rFonts w:ascii="Times New Roman" w:hAnsi="Times New Roman" w:cs="Times New Roman"/>
          <w:i/>
          <w:sz w:val="24"/>
          <w:szCs w:val="24"/>
        </w:rPr>
        <w:t>Learning Packages For Medical Record P</w:t>
      </w:r>
      <w:r w:rsidRPr="000E1EA6">
        <w:rPr>
          <w:rFonts w:ascii="Times New Roman" w:hAnsi="Times New Roman" w:cs="Times New Roman"/>
          <w:i/>
          <w:sz w:val="24"/>
          <w:szCs w:val="24"/>
        </w:rPr>
        <w:t>ractice</w:t>
      </w:r>
      <w:r>
        <w:rPr>
          <w:rFonts w:ascii="Times New Roman" w:hAnsi="Times New Roman" w:cs="Times New Roman"/>
          <w:sz w:val="24"/>
          <w:szCs w:val="24"/>
        </w:rPr>
        <w:t>, modul 2</w:t>
      </w:r>
      <w:r w:rsidR="005F1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tahun 1992</w:t>
      </w:r>
    </w:p>
    <w:p w:rsidR="00440868" w:rsidRDefault="00440868" w:rsidP="005853E1">
      <w:pPr>
        <w:tabs>
          <w:tab w:val="left" w:pos="3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DC">
        <w:rPr>
          <w:rFonts w:ascii="Times New Roman" w:hAnsi="Times New Roman" w:cs="Times New Roman"/>
          <w:sz w:val="24"/>
          <w:szCs w:val="24"/>
        </w:rPr>
        <w:t>Widjaja,</w:t>
      </w:r>
      <w:r w:rsidR="00FC6A16">
        <w:rPr>
          <w:rFonts w:ascii="Times New Roman" w:hAnsi="Times New Roman" w:cs="Times New Roman"/>
          <w:sz w:val="24"/>
          <w:szCs w:val="24"/>
        </w:rPr>
        <w:t xml:space="preserve"> Lily,</w:t>
      </w:r>
      <w:r w:rsidRPr="00830BDC">
        <w:rPr>
          <w:rFonts w:ascii="Times New Roman" w:hAnsi="Times New Roman" w:cs="Times New Roman"/>
          <w:sz w:val="24"/>
          <w:szCs w:val="24"/>
        </w:rPr>
        <w:t xml:space="preserve"> Manajemen Informasi </w:t>
      </w:r>
      <w:r>
        <w:rPr>
          <w:rFonts w:ascii="Times New Roman" w:hAnsi="Times New Roman" w:cs="Times New Roman"/>
          <w:sz w:val="24"/>
          <w:szCs w:val="24"/>
        </w:rPr>
        <w:t>Kesehatan, modul 1A</w:t>
      </w:r>
      <w:r w:rsidR="005F1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tahun 2013</w:t>
      </w:r>
    </w:p>
    <w:p w:rsidR="00440868" w:rsidRPr="00830BDC" w:rsidRDefault="00440868" w:rsidP="008D28FD">
      <w:pPr>
        <w:tabs>
          <w:tab w:val="left" w:pos="3398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96E1A" w:rsidRDefault="00196E1A" w:rsidP="008D28FD">
      <w:pPr>
        <w:spacing w:after="0" w:line="360" w:lineRule="auto"/>
        <w:ind w:left="284" w:hanging="284"/>
      </w:pPr>
    </w:p>
    <w:p w:rsidR="00196E1A" w:rsidRPr="00196E1A" w:rsidRDefault="00196E1A" w:rsidP="00196E1A"/>
    <w:p w:rsidR="00263901" w:rsidRPr="00196E1A" w:rsidRDefault="00263901" w:rsidP="00F06AEF"/>
    <w:sectPr w:rsidR="00263901" w:rsidRPr="00196E1A" w:rsidSect="003A3FD0">
      <w:footerReference w:type="default" r:id="rId6"/>
      <w:pgSz w:w="12240" w:h="15840"/>
      <w:pgMar w:top="2160" w:right="2160" w:bottom="2880" w:left="2160" w:header="720" w:footer="720" w:gutter="0"/>
      <w:pgNumType w:start="4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985" w:rsidRDefault="00A46985" w:rsidP="00196E1A">
      <w:pPr>
        <w:spacing w:after="0" w:line="240" w:lineRule="auto"/>
      </w:pPr>
      <w:r>
        <w:separator/>
      </w:r>
    </w:p>
  </w:endnote>
  <w:endnote w:type="continuationSeparator" w:id="1">
    <w:p w:rsidR="00A46985" w:rsidRDefault="00A46985" w:rsidP="0019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1A" w:rsidRDefault="00196E1A">
    <w:pPr>
      <w:pStyle w:val="Footer"/>
      <w:jc w:val="center"/>
    </w:pPr>
  </w:p>
  <w:p w:rsidR="00196E1A" w:rsidRDefault="00196E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985" w:rsidRDefault="00A46985" w:rsidP="00196E1A">
      <w:pPr>
        <w:spacing w:after="0" w:line="240" w:lineRule="auto"/>
      </w:pPr>
      <w:r>
        <w:separator/>
      </w:r>
    </w:p>
  </w:footnote>
  <w:footnote w:type="continuationSeparator" w:id="1">
    <w:p w:rsidR="00A46985" w:rsidRDefault="00A46985" w:rsidP="00196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77C"/>
    <w:rsid w:val="0000502A"/>
    <w:rsid w:val="00051C91"/>
    <w:rsid w:val="00064CFF"/>
    <w:rsid w:val="00097A59"/>
    <w:rsid w:val="000E1EA6"/>
    <w:rsid w:val="00115095"/>
    <w:rsid w:val="00120AA2"/>
    <w:rsid w:val="00196E1A"/>
    <w:rsid w:val="001B3808"/>
    <w:rsid w:val="001C53E0"/>
    <w:rsid w:val="001F0AB9"/>
    <w:rsid w:val="002442D1"/>
    <w:rsid w:val="0025017D"/>
    <w:rsid w:val="00257EB5"/>
    <w:rsid w:val="00263901"/>
    <w:rsid w:val="00290201"/>
    <w:rsid w:val="002B51CE"/>
    <w:rsid w:val="002C60A5"/>
    <w:rsid w:val="002C65AF"/>
    <w:rsid w:val="002C7EE1"/>
    <w:rsid w:val="002F1153"/>
    <w:rsid w:val="002F3BD3"/>
    <w:rsid w:val="002F7204"/>
    <w:rsid w:val="00346C75"/>
    <w:rsid w:val="00363F0F"/>
    <w:rsid w:val="003A3FD0"/>
    <w:rsid w:val="003C39CE"/>
    <w:rsid w:val="003D4C4F"/>
    <w:rsid w:val="00440868"/>
    <w:rsid w:val="00462CF1"/>
    <w:rsid w:val="004E773E"/>
    <w:rsid w:val="00501084"/>
    <w:rsid w:val="0054588D"/>
    <w:rsid w:val="005707B8"/>
    <w:rsid w:val="00573AC6"/>
    <w:rsid w:val="00580458"/>
    <w:rsid w:val="005853E1"/>
    <w:rsid w:val="005D3F85"/>
    <w:rsid w:val="005D6478"/>
    <w:rsid w:val="005E4947"/>
    <w:rsid w:val="005F1544"/>
    <w:rsid w:val="00687728"/>
    <w:rsid w:val="006928F0"/>
    <w:rsid w:val="00707478"/>
    <w:rsid w:val="0075081A"/>
    <w:rsid w:val="007521CE"/>
    <w:rsid w:val="007B47DC"/>
    <w:rsid w:val="007C098F"/>
    <w:rsid w:val="007E4968"/>
    <w:rsid w:val="0081533E"/>
    <w:rsid w:val="0082025C"/>
    <w:rsid w:val="00822274"/>
    <w:rsid w:val="00843291"/>
    <w:rsid w:val="0085289C"/>
    <w:rsid w:val="008728D1"/>
    <w:rsid w:val="00872BB9"/>
    <w:rsid w:val="008A6EC0"/>
    <w:rsid w:val="008D28FD"/>
    <w:rsid w:val="008F7D7A"/>
    <w:rsid w:val="00902282"/>
    <w:rsid w:val="009131F5"/>
    <w:rsid w:val="00915C76"/>
    <w:rsid w:val="00976FCE"/>
    <w:rsid w:val="00991919"/>
    <w:rsid w:val="009B2193"/>
    <w:rsid w:val="009F1DA8"/>
    <w:rsid w:val="00A0267C"/>
    <w:rsid w:val="00A46985"/>
    <w:rsid w:val="00A46FB6"/>
    <w:rsid w:val="00A76827"/>
    <w:rsid w:val="00AA06A9"/>
    <w:rsid w:val="00AC664D"/>
    <w:rsid w:val="00AD6983"/>
    <w:rsid w:val="00B4149A"/>
    <w:rsid w:val="00B774A4"/>
    <w:rsid w:val="00BB0506"/>
    <w:rsid w:val="00BF5685"/>
    <w:rsid w:val="00C26170"/>
    <w:rsid w:val="00C30D51"/>
    <w:rsid w:val="00C8261F"/>
    <w:rsid w:val="00CA795F"/>
    <w:rsid w:val="00CB0097"/>
    <w:rsid w:val="00CB3D16"/>
    <w:rsid w:val="00CD68A1"/>
    <w:rsid w:val="00D37EE2"/>
    <w:rsid w:val="00D4271B"/>
    <w:rsid w:val="00DC1131"/>
    <w:rsid w:val="00DC4A23"/>
    <w:rsid w:val="00DE5632"/>
    <w:rsid w:val="00DE777C"/>
    <w:rsid w:val="00E31CC9"/>
    <w:rsid w:val="00E4622D"/>
    <w:rsid w:val="00ED0BBD"/>
    <w:rsid w:val="00EF7491"/>
    <w:rsid w:val="00F06001"/>
    <w:rsid w:val="00F06AEF"/>
    <w:rsid w:val="00F5594E"/>
    <w:rsid w:val="00F73DF8"/>
    <w:rsid w:val="00FC6A16"/>
    <w:rsid w:val="00FD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6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E1A"/>
  </w:style>
  <w:style w:type="paragraph" w:styleId="Footer">
    <w:name w:val="footer"/>
    <w:basedOn w:val="Normal"/>
    <w:link w:val="FooterChar"/>
    <w:uiPriority w:val="99"/>
    <w:unhideWhenUsed/>
    <w:rsid w:val="00196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E1A"/>
  </w:style>
  <w:style w:type="character" w:styleId="FootnoteReference">
    <w:name w:val="footnote reference"/>
    <w:basedOn w:val="DefaultParagraphFont"/>
    <w:uiPriority w:val="99"/>
    <w:semiHidden/>
    <w:unhideWhenUsed/>
    <w:rsid w:val="001C53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Dynabook</dc:creator>
  <cp:keywords/>
  <dc:description/>
  <cp:lastModifiedBy>USER</cp:lastModifiedBy>
  <cp:revision>26</cp:revision>
  <cp:lastPrinted>2015-08-18T07:36:00Z</cp:lastPrinted>
  <dcterms:created xsi:type="dcterms:W3CDTF">2015-04-28T14:22:00Z</dcterms:created>
  <dcterms:modified xsi:type="dcterms:W3CDTF">2015-09-07T08:45:00Z</dcterms:modified>
</cp:coreProperties>
</file>